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9" w:rsidRPr="00422DFA" w:rsidRDefault="00050729" w:rsidP="00050729">
      <w:pPr>
        <w:spacing w:line="240" w:lineRule="auto"/>
        <w:jc w:val="center"/>
        <w:rPr>
          <w:rFonts w:eastAsia="Times New Roman"/>
          <w:b/>
          <w:bCs/>
          <w:sz w:val="24"/>
          <w:lang w:eastAsia="ru-RU"/>
        </w:rPr>
      </w:pPr>
      <w:r w:rsidRPr="00422DFA">
        <w:rPr>
          <w:rFonts w:eastAsia="Times New Roman"/>
          <w:b/>
          <w:bCs/>
          <w:sz w:val="24"/>
          <w:lang w:eastAsia="ru-RU"/>
        </w:rPr>
        <w:t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</w:p>
    <w:p w:rsidR="00050729" w:rsidRPr="00422DFA" w:rsidRDefault="00050729" w:rsidP="00050729">
      <w:pPr>
        <w:spacing w:before="120" w:after="120" w:line="240" w:lineRule="auto"/>
        <w:rPr>
          <w:rFonts w:eastAsia="Times New Roman"/>
          <w:b/>
          <w:bCs/>
          <w:lang w:eastAsia="ru-RU"/>
        </w:rPr>
      </w:pPr>
    </w:p>
    <w:p w:rsidR="00050729" w:rsidRPr="00422DFA" w:rsidRDefault="00050729" w:rsidP="00050729">
      <w:pPr>
        <w:spacing w:line="240" w:lineRule="auto"/>
        <w:jc w:val="center"/>
        <w:rPr>
          <w:rFonts w:eastAsia="Times New Roman"/>
          <w:b/>
          <w:lang w:eastAsia="ru-RU"/>
        </w:rPr>
      </w:pPr>
      <w:r w:rsidRPr="00422DFA">
        <w:rPr>
          <w:rFonts w:eastAsia="Times New Roman"/>
          <w:b/>
          <w:lang w:eastAsia="ru-RU"/>
        </w:rPr>
        <w:t>Отчет</w:t>
      </w:r>
    </w:p>
    <w:p w:rsidR="00050729" w:rsidRPr="000D2029" w:rsidRDefault="00050729" w:rsidP="00050729">
      <w:pPr>
        <w:spacing w:line="240" w:lineRule="auto"/>
        <w:jc w:val="center"/>
        <w:rPr>
          <w:rFonts w:eastAsia="Times New Roman"/>
          <w:b/>
          <w:lang w:eastAsia="ru-RU"/>
        </w:rPr>
      </w:pPr>
      <w:r w:rsidRPr="00422DFA">
        <w:rPr>
          <w:rFonts w:eastAsia="Times New Roman"/>
          <w:b/>
          <w:lang w:eastAsia="ru-RU"/>
        </w:rPr>
        <w:t>О прохождении практики</w:t>
      </w:r>
      <w:r w:rsidRPr="00422DFA">
        <w:rPr>
          <w:rFonts w:eastAsia="Times New Roman"/>
          <w:lang w:eastAsia="ru-RU"/>
        </w:rPr>
        <w:t xml:space="preserve"> </w:t>
      </w:r>
      <w:r w:rsidR="00B65136">
        <w:rPr>
          <w:rFonts w:eastAsia="Times New Roman"/>
          <w:lang w:eastAsia="ru-RU"/>
        </w:rPr>
        <w:t>«</w:t>
      </w:r>
      <w:r w:rsidR="00C005E5">
        <w:rPr>
          <w:rFonts w:eastAsia="Times New Roman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="00B65136">
        <w:rPr>
          <w:rFonts w:eastAsia="Times New Roman"/>
          <w:szCs w:val="24"/>
          <w:u w:val="single"/>
          <w:lang w:eastAsia="ru-RU"/>
        </w:rPr>
        <w:t>»</w:t>
      </w:r>
      <w:r w:rsidRPr="000D2029">
        <w:rPr>
          <w:rFonts w:eastAsia="Times New Roman"/>
          <w:b/>
          <w:lang w:eastAsia="ru-RU"/>
        </w:rPr>
        <w:t xml:space="preserve"> </w:t>
      </w:r>
    </w:p>
    <w:p w:rsidR="00050729" w:rsidRPr="000D2029" w:rsidRDefault="00050729" w:rsidP="00050729">
      <w:pPr>
        <w:spacing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0D2029">
        <w:rPr>
          <w:rFonts w:eastAsia="Times New Roman"/>
          <w:sz w:val="20"/>
          <w:szCs w:val="20"/>
          <w:lang w:eastAsia="ru-RU"/>
        </w:rPr>
        <w:t xml:space="preserve">          </w:t>
      </w:r>
      <w:r w:rsidRPr="000D2029">
        <w:rPr>
          <w:rFonts w:eastAsia="Times New Roman"/>
          <w:i/>
          <w:sz w:val="20"/>
          <w:szCs w:val="20"/>
          <w:lang w:eastAsia="ru-RU"/>
        </w:rPr>
        <w:t>(вид, тип практики)</w:t>
      </w:r>
    </w:p>
    <w:tbl>
      <w:tblPr>
        <w:tblW w:w="0" w:type="auto"/>
        <w:tblBorders>
          <w:bottom w:val="single" w:sz="4" w:space="0" w:color="auto"/>
        </w:tblBorders>
        <w:shd w:val="clear" w:color="auto" w:fill="FFFFFF"/>
        <w:tblLook w:val="04A0"/>
      </w:tblPr>
      <w:tblGrid>
        <w:gridCol w:w="9571"/>
      </w:tblGrid>
      <w:tr w:rsidR="00050729" w:rsidRPr="00422DFA" w:rsidTr="00946AA7">
        <w:tc>
          <w:tcPr>
            <w:tcW w:w="9853" w:type="dxa"/>
            <w:tcBorders>
              <w:bottom w:val="nil"/>
            </w:tcBorders>
            <w:shd w:val="clear" w:color="auto" w:fill="FFFFFF"/>
          </w:tcPr>
          <w:p w:rsidR="00050729" w:rsidRPr="00422DFA" w:rsidRDefault="00050729" w:rsidP="00946AA7">
            <w:pPr>
              <w:spacing w:line="240" w:lineRule="auto"/>
              <w:rPr>
                <w:rFonts w:eastAsia="Times New Roman"/>
                <w:b/>
                <w:color w:val="FF0000"/>
                <w:u w:val="single"/>
                <w:lang w:eastAsia="ru-RU"/>
              </w:rPr>
            </w:pPr>
            <w:r w:rsidRPr="00422DFA">
              <w:rPr>
                <w:rFonts w:eastAsia="Times New Roman"/>
                <w:b/>
                <w:lang w:eastAsia="ru-RU"/>
              </w:rPr>
              <w:t>Обучающ</w:t>
            </w:r>
            <w:r>
              <w:rPr>
                <w:rFonts w:eastAsia="Times New Roman"/>
                <w:b/>
                <w:lang w:eastAsia="ru-RU"/>
              </w:rPr>
              <w:t>егося</w:t>
            </w:r>
            <w:r w:rsidRPr="00422DFA">
              <w:rPr>
                <w:rFonts w:eastAsia="Times New Roman"/>
                <w:b/>
                <w:lang w:eastAsia="ru-RU"/>
              </w:rPr>
              <w:t xml:space="preserve"> </w:t>
            </w:r>
            <w:r w:rsidR="00602DE0" w:rsidRPr="004C0777">
              <w:rPr>
                <w:highlight w:val="yellow"/>
              </w:rPr>
              <w:t>Ванюкова Александра Геннадьевича</w:t>
            </w:r>
          </w:p>
          <w:p w:rsidR="00050729" w:rsidRPr="00422DFA" w:rsidRDefault="00050729" w:rsidP="00946AA7">
            <w:pPr>
              <w:spacing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</w:tr>
      <w:tr w:rsidR="00050729" w:rsidRPr="00422DFA" w:rsidTr="00946AA7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729" w:rsidRPr="004C0777" w:rsidRDefault="00050729" w:rsidP="00C005E5">
            <w:pPr>
              <w:spacing w:line="240" w:lineRule="auto"/>
              <w:rPr>
                <w:rFonts w:eastAsia="Times New Roman"/>
                <w:highlight w:val="yellow"/>
                <w:lang w:eastAsia="ru-RU"/>
              </w:rPr>
            </w:pPr>
            <w:r w:rsidRPr="004C0777">
              <w:rPr>
                <w:rFonts w:eastAsia="Times New Roman"/>
                <w:highlight w:val="yellow"/>
                <w:lang w:eastAsia="ru-RU"/>
              </w:rPr>
              <w:t>Направления подготовки/специальности 38.03.0</w:t>
            </w:r>
            <w:r w:rsidR="00C005E5">
              <w:rPr>
                <w:rFonts w:eastAsia="Times New Roman"/>
                <w:highlight w:val="yellow"/>
                <w:lang w:eastAsia="ru-RU"/>
              </w:rPr>
              <w:t>2</w:t>
            </w:r>
            <w:r w:rsidRPr="004C0777">
              <w:rPr>
                <w:rFonts w:eastAsia="Times New Roman"/>
                <w:highlight w:val="yellow"/>
                <w:lang w:eastAsia="ru-RU"/>
              </w:rPr>
              <w:t xml:space="preserve"> </w:t>
            </w:r>
            <w:r w:rsidR="00C005E5">
              <w:rPr>
                <w:rFonts w:eastAsia="Times New Roman"/>
                <w:highlight w:val="yellow"/>
                <w:lang w:eastAsia="ru-RU"/>
              </w:rPr>
              <w:t>Менеджмент</w:t>
            </w:r>
            <w:r w:rsidRPr="004C0777">
              <w:rPr>
                <w:rFonts w:eastAsia="Times New Roman"/>
                <w:highlight w:val="yellow"/>
                <w:lang w:eastAsia="ru-RU"/>
              </w:rPr>
              <w:t xml:space="preserve"> </w:t>
            </w:r>
          </w:p>
        </w:tc>
      </w:tr>
      <w:tr w:rsidR="00050729" w:rsidRPr="00422DFA" w:rsidTr="00946AA7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729" w:rsidRPr="004C0777" w:rsidRDefault="00050729" w:rsidP="005E0DB5">
            <w:pPr>
              <w:spacing w:line="240" w:lineRule="auto"/>
              <w:rPr>
                <w:rFonts w:eastAsia="Times New Roman"/>
                <w:highlight w:val="yellow"/>
                <w:lang w:eastAsia="ru-RU"/>
              </w:rPr>
            </w:pPr>
            <w:r w:rsidRPr="004C0777">
              <w:rPr>
                <w:rFonts w:eastAsia="Times New Roman"/>
                <w:highlight w:val="yellow"/>
                <w:lang w:eastAsia="ru-RU"/>
              </w:rPr>
              <w:t xml:space="preserve">Профиль подготовки </w:t>
            </w:r>
          </w:p>
        </w:tc>
      </w:tr>
      <w:tr w:rsidR="00050729" w:rsidRPr="00422DFA" w:rsidTr="00946AA7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729" w:rsidRPr="004C0777" w:rsidRDefault="00050729" w:rsidP="00946AA7">
            <w:pPr>
              <w:spacing w:line="240" w:lineRule="auto"/>
              <w:rPr>
                <w:rFonts w:eastAsia="Times New Roman"/>
                <w:highlight w:val="yellow"/>
                <w:lang w:eastAsia="ru-RU"/>
              </w:rPr>
            </w:pPr>
            <w:r w:rsidRPr="004C0777">
              <w:rPr>
                <w:rFonts w:eastAsia="Times New Roman"/>
                <w:highlight w:val="yellow"/>
                <w:lang w:eastAsia="ru-RU"/>
              </w:rPr>
              <w:t xml:space="preserve">Формы обучения </w:t>
            </w:r>
            <w:proofErr w:type="gramStart"/>
            <w:r w:rsidRPr="004C0777">
              <w:rPr>
                <w:rFonts w:eastAsia="Times New Roman"/>
                <w:highlight w:val="yellow"/>
                <w:lang w:eastAsia="ru-RU"/>
              </w:rPr>
              <w:t>заочная</w:t>
            </w:r>
            <w:proofErr w:type="gramEnd"/>
          </w:p>
        </w:tc>
      </w:tr>
      <w:tr w:rsidR="00050729" w:rsidRPr="00422DFA" w:rsidTr="00946AA7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729" w:rsidRPr="00030820" w:rsidRDefault="00A56B0F" w:rsidP="00C005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Курс </w:t>
            </w:r>
            <w:r w:rsidR="00C005E5">
              <w:rPr>
                <w:rFonts w:eastAsia="Times New Roman"/>
                <w:lang w:eastAsia="ru-RU"/>
              </w:rPr>
              <w:t>3</w:t>
            </w:r>
          </w:p>
        </w:tc>
      </w:tr>
      <w:tr w:rsidR="00050729" w:rsidRPr="00422DFA" w:rsidTr="00946AA7">
        <w:tc>
          <w:tcPr>
            <w:tcW w:w="9853" w:type="dxa"/>
            <w:tcBorders>
              <w:top w:val="single" w:sz="4" w:space="0" w:color="auto"/>
            </w:tcBorders>
            <w:shd w:val="clear" w:color="auto" w:fill="FFFFFF"/>
          </w:tcPr>
          <w:p w:rsidR="00050729" w:rsidRPr="00030820" w:rsidRDefault="00050729" w:rsidP="00946AA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30820">
              <w:rPr>
                <w:rFonts w:eastAsia="Times New Roman"/>
                <w:lang w:eastAsia="ru-RU"/>
              </w:rPr>
              <w:t>Группы 1</w:t>
            </w:r>
          </w:p>
        </w:tc>
      </w:tr>
    </w:tbl>
    <w:p w:rsidR="00050729" w:rsidRPr="00422DFA" w:rsidRDefault="00050729" w:rsidP="00050729">
      <w:pPr>
        <w:spacing w:line="240" w:lineRule="auto"/>
        <w:jc w:val="left"/>
        <w:rPr>
          <w:rFonts w:eastAsia="Times New Roman"/>
          <w:i/>
          <w:sz w:val="20"/>
          <w:szCs w:val="20"/>
          <w:lang w:eastAsia="ru-RU"/>
        </w:rPr>
      </w:pPr>
      <w:r w:rsidRPr="00672EE9">
        <w:rPr>
          <w:rFonts w:eastAsia="Times New Roman"/>
          <w:lang w:eastAsia="ru-RU"/>
        </w:rPr>
        <w:t xml:space="preserve">в </w:t>
      </w:r>
      <w:r w:rsidRPr="005E0DB5">
        <w:rPr>
          <w:rFonts w:eastAsia="Times New Roman"/>
          <w:highlight w:val="yellow"/>
          <w:u w:val="single"/>
          <w:lang w:eastAsia="ru-RU"/>
        </w:rPr>
        <w:t>г. Димитровграде  на предприятии ООО "АНТЕРА"</w:t>
      </w:r>
      <w:r>
        <w:rPr>
          <w:rFonts w:eastAsia="Times New Roman"/>
          <w:u w:val="single"/>
          <w:lang w:eastAsia="ru-RU"/>
        </w:rPr>
        <w:t xml:space="preserve"> </w:t>
      </w:r>
      <w:r w:rsidRPr="00672EE9">
        <w:rPr>
          <w:rFonts w:eastAsia="Times New Roman"/>
          <w:u w:val="single"/>
          <w:lang w:eastAsia="ru-RU"/>
        </w:rPr>
        <w:t xml:space="preserve">в должности </w:t>
      </w:r>
      <w:r w:rsidR="005674D5">
        <w:rPr>
          <w:rFonts w:eastAsia="Times New Roman"/>
          <w:u w:val="single"/>
          <w:lang w:eastAsia="ru-RU"/>
        </w:rPr>
        <w:t>помощника</w:t>
      </w:r>
      <w:r w:rsidR="005E0DB5">
        <w:rPr>
          <w:rFonts w:eastAsia="Times New Roman"/>
          <w:u w:val="single"/>
          <w:lang w:eastAsia="ru-RU"/>
        </w:rPr>
        <w:t xml:space="preserve"> специалиста по кадрам </w:t>
      </w:r>
      <w:r w:rsidR="005E0DB5" w:rsidRPr="005E0DB5">
        <w:rPr>
          <w:rFonts w:eastAsia="Times New Roman"/>
          <w:highlight w:val="yellow"/>
          <w:u w:val="single"/>
          <w:lang w:eastAsia="ru-RU"/>
        </w:rPr>
        <w:t>(возможны вариации в зависимости от отдела</w:t>
      </w:r>
      <w:proofErr w:type="gramStart"/>
      <w:r w:rsidRPr="005E0DB5">
        <w:rPr>
          <w:rFonts w:eastAsia="Times New Roman"/>
          <w:highlight w:val="yellow"/>
          <w:u w:val="single"/>
          <w:lang w:eastAsia="ru-RU"/>
        </w:rPr>
        <w:t>.</w:t>
      </w:r>
      <w:proofErr w:type="gramEnd"/>
      <w:r w:rsidRPr="00672EE9">
        <w:rPr>
          <w:rFonts w:eastAsia="Times New Roman"/>
          <w:color w:val="FF0000"/>
          <w:szCs w:val="20"/>
          <w:u w:val="single"/>
          <w:lang w:eastAsia="ru-RU"/>
        </w:rPr>
        <w:t xml:space="preserve"> </w:t>
      </w:r>
      <w:r w:rsidRPr="00422DFA">
        <w:rPr>
          <w:rFonts w:eastAsia="Times New Roman"/>
          <w:i/>
          <w:sz w:val="20"/>
          <w:szCs w:val="20"/>
          <w:lang w:eastAsia="ru-RU"/>
        </w:rPr>
        <w:t>(</w:t>
      </w:r>
      <w:proofErr w:type="gramStart"/>
      <w:r w:rsidRPr="00422DFA">
        <w:rPr>
          <w:rFonts w:eastAsia="Times New Roman"/>
          <w:i/>
          <w:sz w:val="20"/>
          <w:szCs w:val="20"/>
          <w:lang w:eastAsia="ru-RU"/>
        </w:rPr>
        <w:t>д</w:t>
      </w:r>
      <w:proofErr w:type="gramEnd"/>
      <w:r w:rsidRPr="00422DFA">
        <w:rPr>
          <w:rFonts w:eastAsia="Times New Roman"/>
          <w:i/>
          <w:sz w:val="20"/>
          <w:szCs w:val="20"/>
          <w:lang w:eastAsia="ru-RU"/>
        </w:rPr>
        <w:t>олжность, наименование организации (предприятия))</w:t>
      </w:r>
    </w:p>
    <w:p w:rsidR="00050729" w:rsidRPr="008B0263" w:rsidRDefault="00050729" w:rsidP="00050729">
      <w:pPr>
        <w:spacing w:line="240" w:lineRule="auto"/>
        <w:jc w:val="left"/>
        <w:rPr>
          <w:rFonts w:eastAsia="Times New Roman"/>
          <w:lang w:eastAsia="ru-RU"/>
        </w:rPr>
      </w:pPr>
      <w:r w:rsidRPr="00030820">
        <w:rPr>
          <w:rFonts w:eastAsia="Times New Roman"/>
          <w:highlight w:val="yellow"/>
          <w:lang w:eastAsia="ru-RU"/>
        </w:rPr>
        <w:t>с «</w:t>
      </w:r>
      <w:r w:rsidR="005E0DB5" w:rsidRPr="00030820">
        <w:rPr>
          <w:rFonts w:eastAsia="Times New Roman"/>
          <w:highlight w:val="yellow"/>
          <w:lang w:eastAsia="ru-RU"/>
        </w:rPr>
        <w:t>23</w:t>
      </w:r>
      <w:r w:rsidRPr="00030820">
        <w:rPr>
          <w:rFonts w:eastAsia="Times New Roman"/>
          <w:highlight w:val="yellow"/>
          <w:lang w:eastAsia="ru-RU"/>
        </w:rPr>
        <w:t xml:space="preserve">» </w:t>
      </w:r>
      <w:r w:rsidR="005E0DB5" w:rsidRPr="00030820">
        <w:rPr>
          <w:rFonts w:eastAsia="Times New Roman"/>
          <w:highlight w:val="yellow"/>
          <w:lang w:eastAsia="ru-RU"/>
        </w:rPr>
        <w:t>марта</w:t>
      </w:r>
      <w:r w:rsidRPr="00030820">
        <w:rPr>
          <w:rFonts w:eastAsia="Times New Roman"/>
          <w:highlight w:val="yellow"/>
          <w:lang w:eastAsia="ru-RU"/>
        </w:rPr>
        <w:t xml:space="preserve"> 201</w:t>
      </w:r>
      <w:r w:rsidR="005E0DB5" w:rsidRPr="00030820">
        <w:rPr>
          <w:rFonts w:eastAsia="Times New Roman"/>
          <w:highlight w:val="yellow"/>
          <w:lang w:eastAsia="ru-RU"/>
        </w:rPr>
        <w:t>9</w:t>
      </w:r>
      <w:r w:rsidRPr="00030820">
        <w:rPr>
          <w:rFonts w:eastAsia="Times New Roman"/>
          <w:highlight w:val="yellow"/>
          <w:lang w:eastAsia="ru-RU"/>
        </w:rPr>
        <w:t xml:space="preserve"> г. по «</w:t>
      </w:r>
      <w:r w:rsidR="005E0DB5" w:rsidRPr="00030820">
        <w:rPr>
          <w:rFonts w:eastAsia="Times New Roman"/>
          <w:highlight w:val="yellow"/>
          <w:lang w:eastAsia="ru-RU"/>
        </w:rPr>
        <w:t>13</w:t>
      </w:r>
      <w:r w:rsidRPr="00030820">
        <w:rPr>
          <w:rFonts w:eastAsia="Times New Roman"/>
          <w:highlight w:val="yellow"/>
          <w:lang w:eastAsia="ru-RU"/>
        </w:rPr>
        <w:t>» апреля  201</w:t>
      </w:r>
      <w:r w:rsidR="005E0DB5" w:rsidRPr="00030820">
        <w:rPr>
          <w:rFonts w:eastAsia="Times New Roman"/>
          <w:highlight w:val="yellow"/>
          <w:lang w:eastAsia="ru-RU"/>
        </w:rPr>
        <w:t>9</w:t>
      </w:r>
      <w:r w:rsidRPr="00030820">
        <w:rPr>
          <w:rFonts w:eastAsia="Times New Roman"/>
          <w:highlight w:val="yellow"/>
          <w:lang w:eastAsia="ru-RU"/>
        </w:rPr>
        <w:t xml:space="preserve"> г.</w:t>
      </w:r>
    </w:p>
    <w:p w:rsidR="00050729" w:rsidRPr="00422DFA" w:rsidRDefault="00050729" w:rsidP="00050729">
      <w:pPr>
        <w:spacing w:line="240" w:lineRule="auto"/>
        <w:jc w:val="left"/>
        <w:rPr>
          <w:rFonts w:eastAsia="Times New Roman"/>
          <w:lang w:eastAsia="ru-RU"/>
        </w:rPr>
      </w:pPr>
    </w:p>
    <w:p w:rsidR="00050729" w:rsidRPr="00422DFA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22DFA">
        <w:rPr>
          <w:rFonts w:eastAsia="Times New Roman"/>
          <w:sz w:val="24"/>
          <w:szCs w:val="24"/>
          <w:lang w:eastAsia="ru-RU"/>
        </w:rPr>
        <w:t xml:space="preserve">Подпись </w:t>
      </w:r>
      <w:proofErr w:type="gramStart"/>
      <w:r w:rsidRPr="00422DFA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</w:p>
    <w:p w:rsidR="00050729" w:rsidRPr="004C0777" w:rsidRDefault="00050729" w:rsidP="00050729">
      <w:pPr>
        <w:spacing w:line="240" w:lineRule="auto"/>
        <w:jc w:val="left"/>
        <w:rPr>
          <w:rFonts w:eastAsia="Times New Roman"/>
          <w:color w:val="FF0000"/>
          <w:sz w:val="24"/>
          <w:szCs w:val="24"/>
          <w:highlight w:val="yellow"/>
          <w:lang w:eastAsia="ru-RU"/>
        </w:rPr>
      </w:pPr>
      <w:r w:rsidRPr="00422DFA">
        <w:rPr>
          <w:rFonts w:eastAsia="Times New Roman"/>
          <w:sz w:val="24"/>
          <w:szCs w:val="24"/>
          <w:lang w:eastAsia="ru-RU"/>
        </w:rPr>
        <w:t xml:space="preserve">_____________________  </w:t>
      </w:r>
      <w:r w:rsidRPr="00422DFA">
        <w:rPr>
          <w:rFonts w:eastAsia="Times New Roman"/>
          <w:sz w:val="24"/>
          <w:szCs w:val="24"/>
          <w:lang w:eastAsia="ru-RU"/>
        </w:rPr>
        <w:tab/>
      </w:r>
      <w:r w:rsidRPr="00422DFA">
        <w:rPr>
          <w:rFonts w:eastAsia="Times New Roman"/>
          <w:sz w:val="24"/>
          <w:szCs w:val="24"/>
          <w:lang w:eastAsia="ru-RU"/>
        </w:rPr>
        <w:tab/>
      </w:r>
      <w:r w:rsidRPr="00422DFA">
        <w:rPr>
          <w:rFonts w:eastAsia="Times New Roman"/>
          <w:sz w:val="24"/>
          <w:szCs w:val="24"/>
          <w:lang w:eastAsia="ru-RU"/>
        </w:rPr>
        <w:tab/>
      </w:r>
      <w:r w:rsidRPr="00422DFA">
        <w:rPr>
          <w:rFonts w:eastAsia="Times New Roman"/>
          <w:sz w:val="24"/>
          <w:szCs w:val="24"/>
          <w:lang w:eastAsia="ru-RU"/>
        </w:rPr>
        <w:tab/>
      </w:r>
      <w:r w:rsidRPr="00422DFA">
        <w:rPr>
          <w:rFonts w:eastAsia="Times New Roman"/>
          <w:sz w:val="24"/>
          <w:szCs w:val="24"/>
          <w:lang w:eastAsia="ru-RU"/>
        </w:rPr>
        <w:tab/>
      </w:r>
      <w:r w:rsidRPr="00422DFA">
        <w:rPr>
          <w:rFonts w:eastAsia="Times New Roman"/>
          <w:sz w:val="24"/>
          <w:szCs w:val="24"/>
          <w:lang w:eastAsia="ru-RU"/>
        </w:rPr>
        <w:tab/>
      </w:r>
      <w:r w:rsidRPr="00422DFA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="00602DE0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Ванюкова А. Г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>.</w:t>
      </w:r>
    </w:p>
    <w:p w:rsidR="00050729" w:rsidRPr="004C0777" w:rsidRDefault="00050729" w:rsidP="00050729">
      <w:pPr>
        <w:spacing w:line="360" w:lineRule="auto"/>
        <w:jc w:val="left"/>
        <w:rPr>
          <w:rFonts w:eastAsia="Times New Roman"/>
          <w:sz w:val="16"/>
          <w:szCs w:val="16"/>
          <w:highlight w:val="yellow"/>
          <w:lang w:eastAsia="ru-RU"/>
        </w:rPr>
      </w:pPr>
      <w:r w:rsidRPr="004C0777">
        <w:rPr>
          <w:rFonts w:eastAsia="Times New Roman"/>
          <w:sz w:val="16"/>
          <w:szCs w:val="16"/>
          <w:highlight w:val="yellow"/>
          <w:lang w:eastAsia="ru-RU"/>
        </w:rPr>
        <w:t xml:space="preserve">                         (подпись)                                                                                                                                                                  (Ф.И.О.)</w:t>
      </w:r>
    </w:p>
    <w:p w:rsidR="00050729" w:rsidRPr="004C0777" w:rsidRDefault="00050729" w:rsidP="00050729">
      <w:pPr>
        <w:spacing w:line="240" w:lineRule="auto"/>
        <w:jc w:val="right"/>
        <w:rPr>
          <w:rFonts w:eastAsia="Times New Roman"/>
          <w:sz w:val="24"/>
          <w:szCs w:val="24"/>
          <w:highlight w:val="yellow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 «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13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» 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апреля 201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9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050729" w:rsidRPr="00030820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30820">
        <w:rPr>
          <w:rFonts w:eastAsia="Times New Roman"/>
          <w:sz w:val="24"/>
          <w:szCs w:val="24"/>
          <w:lang w:eastAsia="ru-RU"/>
        </w:rPr>
        <w:t>Подпись руководителя</w:t>
      </w:r>
    </w:p>
    <w:p w:rsidR="00050729" w:rsidRPr="00030820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30820">
        <w:rPr>
          <w:rFonts w:eastAsia="Times New Roman"/>
          <w:sz w:val="24"/>
          <w:szCs w:val="24"/>
          <w:lang w:eastAsia="ru-RU"/>
        </w:rPr>
        <w:t xml:space="preserve"> практики от кафедры</w:t>
      </w:r>
    </w:p>
    <w:p w:rsidR="00050729" w:rsidRPr="00030820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30820">
        <w:rPr>
          <w:rFonts w:eastAsia="Times New Roman"/>
          <w:sz w:val="24"/>
          <w:szCs w:val="24"/>
          <w:lang w:eastAsia="ru-RU"/>
        </w:rPr>
        <w:t xml:space="preserve">_____________________  </w:t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="00C005E5">
        <w:rPr>
          <w:rFonts w:eastAsia="Times New Roman"/>
          <w:sz w:val="24"/>
          <w:szCs w:val="24"/>
          <w:u w:val="single"/>
          <w:lang w:eastAsia="ru-RU"/>
        </w:rPr>
        <w:t>ФИО руководителя от института</w:t>
      </w:r>
    </w:p>
    <w:p w:rsidR="00050729" w:rsidRPr="00030820" w:rsidRDefault="00050729" w:rsidP="00050729">
      <w:pPr>
        <w:spacing w:line="36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030820">
        <w:rPr>
          <w:rFonts w:eastAsia="Times New Roman"/>
          <w:i/>
          <w:sz w:val="20"/>
          <w:szCs w:val="20"/>
          <w:lang w:eastAsia="ru-RU"/>
        </w:rPr>
        <w:t>(подпись)                                                                                                                             (Ф.И.О.)</w:t>
      </w:r>
    </w:p>
    <w:p w:rsidR="00050729" w:rsidRPr="004C0777" w:rsidRDefault="00050729" w:rsidP="00050729">
      <w:pPr>
        <w:spacing w:line="240" w:lineRule="auto"/>
        <w:jc w:val="right"/>
        <w:rPr>
          <w:rFonts w:eastAsia="Times New Roman"/>
          <w:sz w:val="24"/>
          <w:szCs w:val="24"/>
          <w:highlight w:val="yellow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>«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13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» 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апреля 201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9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050729" w:rsidRPr="004C0777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highlight w:val="yellow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Подпись руководителя </w:t>
      </w:r>
    </w:p>
    <w:p w:rsidR="00050729" w:rsidRPr="004C0777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highlight w:val="yellow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>практики от профильной организации</w:t>
      </w:r>
    </w:p>
    <w:p w:rsidR="00050729" w:rsidRPr="004C0777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highlight w:val="yellow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_____________________  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ab/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Терехов А.П.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 </w:t>
      </w:r>
    </w:p>
    <w:p w:rsidR="00050729" w:rsidRPr="004C0777" w:rsidRDefault="00050729" w:rsidP="00050729">
      <w:pPr>
        <w:spacing w:line="360" w:lineRule="auto"/>
        <w:jc w:val="center"/>
        <w:rPr>
          <w:rFonts w:eastAsia="Times New Roman"/>
          <w:i/>
          <w:sz w:val="20"/>
          <w:szCs w:val="20"/>
          <w:highlight w:val="yellow"/>
          <w:lang w:eastAsia="ru-RU"/>
        </w:rPr>
      </w:pPr>
      <w:r w:rsidRPr="004C0777">
        <w:rPr>
          <w:rFonts w:eastAsia="Times New Roman"/>
          <w:i/>
          <w:sz w:val="20"/>
          <w:szCs w:val="20"/>
          <w:highlight w:val="yellow"/>
          <w:lang w:eastAsia="ru-RU"/>
        </w:rPr>
        <w:t xml:space="preserve"> (подпись)                                                                                                                           (Ф.И.О.)</w:t>
      </w:r>
    </w:p>
    <w:p w:rsidR="00050729" w:rsidRPr="004C0777" w:rsidRDefault="00050729" w:rsidP="00050729">
      <w:pPr>
        <w:spacing w:line="240" w:lineRule="auto"/>
        <w:jc w:val="right"/>
        <w:rPr>
          <w:rFonts w:eastAsia="Times New Roman"/>
          <w:sz w:val="24"/>
          <w:szCs w:val="24"/>
          <w:highlight w:val="yellow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 «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13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» 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апреля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 xml:space="preserve"> 201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9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050729" w:rsidRPr="00030820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30820">
        <w:rPr>
          <w:rFonts w:eastAsia="Times New Roman"/>
          <w:sz w:val="24"/>
          <w:szCs w:val="24"/>
          <w:lang w:eastAsia="ru-RU"/>
        </w:rPr>
        <w:t>Отчет принял</w:t>
      </w:r>
    </w:p>
    <w:p w:rsidR="00050729" w:rsidRPr="00030820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30820">
        <w:rPr>
          <w:rFonts w:eastAsia="Times New Roman"/>
          <w:sz w:val="24"/>
          <w:szCs w:val="24"/>
          <w:lang w:eastAsia="ru-RU"/>
        </w:rPr>
        <w:t>И.О.Заведующего кафедрой</w:t>
      </w:r>
    </w:p>
    <w:p w:rsidR="00050729" w:rsidRPr="00030820" w:rsidRDefault="00050729" w:rsidP="00050729">
      <w:pPr>
        <w:spacing w:line="240" w:lineRule="auto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030820">
        <w:rPr>
          <w:rFonts w:eastAsia="Times New Roman"/>
          <w:sz w:val="24"/>
          <w:szCs w:val="24"/>
          <w:lang w:eastAsia="ru-RU"/>
        </w:rPr>
        <w:t xml:space="preserve">_____________________  </w:t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r w:rsidRPr="00030820">
        <w:rPr>
          <w:rFonts w:eastAsia="Times New Roman"/>
          <w:sz w:val="24"/>
          <w:szCs w:val="24"/>
          <w:lang w:eastAsia="ru-RU"/>
        </w:rPr>
        <w:tab/>
      </w:r>
      <w:proofErr w:type="spellStart"/>
      <w:r w:rsidR="00C005E5">
        <w:rPr>
          <w:rFonts w:eastAsia="Times New Roman"/>
          <w:sz w:val="24"/>
          <w:szCs w:val="24"/>
          <w:u w:val="single"/>
          <w:lang w:eastAsia="ru-RU"/>
        </w:rPr>
        <w:t>Байгуллов</w:t>
      </w:r>
      <w:proofErr w:type="spellEnd"/>
      <w:r w:rsidR="00C005E5">
        <w:rPr>
          <w:rFonts w:eastAsia="Times New Roman"/>
          <w:sz w:val="24"/>
          <w:szCs w:val="24"/>
          <w:u w:val="single"/>
          <w:lang w:eastAsia="ru-RU"/>
        </w:rPr>
        <w:t xml:space="preserve"> Р.Н</w:t>
      </w:r>
      <w:r w:rsidRPr="00030820">
        <w:rPr>
          <w:rFonts w:eastAsia="Times New Roman"/>
          <w:sz w:val="24"/>
          <w:szCs w:val="24"/>
          <w:u w:val="single"/>
          <w:lang w:eastAsia="ru-RU"/>
        </w:rPr>
        <w:t>.</w:t>
      </w:r>
    </w:p>
    <w:p w:rsidR="00050729" w:rsidRPr="00030820" w:rsidRDefault="00050729" w:rsidP="00050729">
      <w:pPr>
        <w:spacing w:line="36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030820">
        <w:rPr>
          <w:rFonts w:eastAsia="Times New Roman"/>
          <w:i/>
          <w:sz w:val="20"/>
          <w:szCs w:val="20"/>
          <w:lang w:eastAsia="ru-RU"/>
        </w:rPr>
        <w:t>(подпись)                                                                                                                             (Ф.И.О.)</w:t>
      </w:r>
    </w:p>
    <w:p w:rsidR="00050729" w:rsidRPr="008151EF" w:rsidRDefault="00050729" w:rsidP="000507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 «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13</w:t>
      </w:r>
      <w:r w:rsidRPr="004C0777">
        <w:rPr>
          <w:rFonts w:eastAsia="Times New Roman"/>
          <w:sz w:val="24"/>
          <w:szCs w:val="24"/>
          <w:highlight w:val="yellow"/>
          <w:lang w:eastAsia="ru-RU"/>
        </w:rPr>
        <w:t xml:space="preserve">» 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апреля</w:t>
      </w:r>
      <w:r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 xml:space="preserve"> 201</w:t>
      </w:r>
      <w:r w:rsidR="005E0DB5" w:rsidRPr="004C0777">
        <w:rPr>
          <w:rFonts w:eastAsia="Times New Roman"/>
          <w:sz w:val="24"/>
          <w:szCs w:val="24"/>
          <w:highlight w:val="yellow"/>
          <w:u w:val="single"/>
          <w:lang w:eastAsia="ru-RU"/>
        </w:rPr>
        <w:t>9</w:t>
      </w:r>
      <w:r w:rsidRPr="008151EF">
        <w:rPr>
          <w:rFonts w:eastAsia="Times New Roman"/>
          <w:sz w:val="24"/>
          <w:szCs w:val="24"/>
          <w:u w:val="single"/>
          <w:lang w:eastAsia="ru-RU"/>
        </w:rPr>
        <w:t xml:space="preserve"> г.</w:t>
      </w:r>
    </w:p>
    <w:p w:rsidR="00050729" w:rsidRPr="00422DFA" w:rsidRDefault="00050729" w:rsidP="00050729">
      <w:pPr>
        <w:tabs>
          <w:tab w:val="left" w:leader="underscore" w:pos="1379"/>
        </w:tabs>
        <w:spacing w:line="240" w:lineRule="auto"/>
        <w:ind w:right="403"/>
        <w:rPr>
          <w:rFonts w:asciiTheme="minorHAnsi" w:hAnsiTheme="minorHAnsi" w:cstheme="minorBidi"/>
          <w:b/>
        </w:rPr>
      </w:pPr>
      <w:r w:rsidRPr="00422DFA">
        <w:rPr>
          <w:rFonts w:asciiTheme="minorHAnsi" w:hAnsiTheme="minorHAnsi" w:cstheme="minorBidi"/>
          <w:b/>
          <w:color w:val="FF6600"/>
        </w:rPr>
        <w:br w:type="page"/>
      </w:r>
    </w:p>
    <w:p w:rsidR="00D74DD0" w:rsidRDefault="00050729" w:rsidP="00050729">
      <w:pPr>
        <w:jc w:val="center"/>
        <w:rPr>
          <w:rFonts w:eastAsia="Times New Roman"/>
          <w:b/>
          <w:lang w:eastAsia="ru-RU"/>
        </w:rPr>
      </w:pPr>
      <w:r w:rsidRPr="00422DFA">
        <w:rPr>
          <w:rFonts w:eastAsia="Times New Roman"/>
          <w:b/>
          <w:lang w:eastAsia="ru-RU"/>
        </w:rPr>
        <w:lastRenderedPageBreak/>
        <w:t>Содержание</w:t>
      </w:r>
    </w:p>
    <w:p w:rsidR="004C0777" w:rsidRPr="00030820" w:rsidRDefault="00B65136" w:rsidP="004C0777">
      <w:pPr>
        <w:keepNext/>
        <w:spacing w:line="360" w:lineRule="auto"/>
        <w:ind w:firstLine="709"/>
        <w:rPr>
          <w:rFonts w:eastAsia="Times New Roman"/>
          <w:bCs/>
          <w:color w:val="FF0000"/>
          <w:kern w:val="32"/>
          <w:lang w:eastAsia="ru-RU"/>
        </w:rPr>
      </w:pPr>
      <w:r w:rsidRPr="00030820">
        <w:rPr>
          <w:rFonts w:eastAsia="Times New Roman"/>
          <w:color w:val="FF0000"/>
          <w:highlight w:val="yellow"/>
          <w:lang w:eastAsia="ru-RU"/>
        </w:rPr>
        <w:t>Например:</w:t>
      </w:r>
      <w:r w:rsidR="004C0777" w:rsidRPr="00030820">
        <w:rPr>
          <w:rFonts w:eastAsia="Times New Roman"/>
          <w:bCs/>
          <w:color w:val="FF0000"/>
          <w:kern w:val="32"/>
          <w:lang w:eastAsia="ru-RU"/>
        </w:rPr>
        <w:t xml:space="preserve"> </w:t>
      </w:r>
    </w:p>
    <w:p w:rsidR="004C0777" w:rsidRPr="00DC60B5" w:rsidRDefault="004C0777" w:rsidP="00766463">
      <w:pPr>
        <w:keepNext/>
        <w:spacing w:line="360" w:lineRule="auto"/>
        <w:ind w:firstLine="709"/>
        <w:rPr>
          <w:rFonts w:eastAsia="Times New Roman"/>
          <w:bCs/>
          <w:kern w:val="32"/>
          <w:lang w:eastAsia="ru-RU"/>
        </w:rPr>
      </w:pPr>
      <w:r w:rsidRPr="00DC60B5">
        <w:rPr>
          <w:rFonts w:eastAsia="Times New Roman"/>
          <w:bCs/>
          <w:kern w:val="32"/>
          <w:lang w:eastAsia="ru-RU"/>
        </w:rPr>
        <w:t>Введение</w:t>
      </w:r>
      <w:r>
        <w:rPr>
          <w:rFonts w:eastAsia="Times New Roman"/>
          <w:bCs/>
          <w:kern w:val="32"/>
          <w:lang w:eastAsia="ru-RU"/>
        </w:rPr>
        <w:t>……………………………………………………………………</w:t>
      </w:r>
      <w:r w:rsidR="00766463">
        <w:rPr>
          <w:rFonts w:eastAsia="Times New Roman"/>
          <w:bCs/>
          <w:kern w:val="32"/>
          <w:lang w:eastAsia="ru-RU"/>
        </w:rPr>
        <w:t>.</w:t>
      </w:r>
      <w:commentRangeStart w:id="0"/>
      <w:r>
        <w:rPr>
          <w:rFonts w:eastAsia="Times New Roman"/>
          <w:bCs/>
          <w:kern w:val="32"/>
          <w:lang w:eastAsia="ru-RU"/>
        </w:rPr>
        <w:t>2</w:t>
      </w:r>
      <w:commentRangeEnd w:id="0"/>
      <w:r w:rsidR="00390317">
        <w:rPr>
          <w:rStyle w:val="af"/>
        </w:rPr>
        <w:commentReference w:id="0"/>
      </w:r>
    </w:p>
    <w:p w:rsidR="00B65136" w:rsidRDefault="00766463" w:rsidP="00766463">
      <w:pPr>
        <w:pStyle w:val="a3"/>
        <w:numPr>
          <w:ilvl w:val="0"/>
          <w:numId w:val="20"/>
        </w:num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Общая характеристика</w:t>
      </w:r>
      <w:r w:rsidR="00B651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организации……….</w:t>
      </w:r>
      <w:r w:rsidR="004C0777">
        <w:rPr>
          <w:rFonts w:eastAsia="Times New Roman"/>
          <w:lang w:eastAsia="ru-RU"/>
        </w:rPr>
        <w:t>…………………………</w:t>
      </w:r>
      <w:r>
        <w:rPr>
          <w:rFonts w:eastAsia="Times New Roman"/>
          <w:lang w:eastAsia="ru-RU"/>
        </w:rPr>
        <w:t>.</w:t>
      </w:r>
      <w:r w:rsidR="004C0777">
        <w:rPr>
          <w:rFonts w:eastAsia="Times New Roman"/>
          <w:lang w:eastAsia="ru-RU"/>
        </w:rPr>
        <w:t>3</w:t>
      </w:r>
    </w:p>
    <w:p w:rsidR="00B65136" w:rsidRDefault="00B65136" w:rsidP="00766463">
      <w:pPr>
        <w:pStyle w:val="a3"/>
        <w:numPr>
          <w:ilvl w:val="0"/>
          <w:numId w:val="20"/>
        </w:num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системы стимулирования персонал</w:t>
      </w:r>
      <w:proofErr w:type="gramStart"/>
      <w:r>
        <w:rPr>
          <w:rFonts w:eastAsia="Times New Roman"/>
          <w:lang w:eastAsia="ru-RU"/>
        </w:rPr>
        <w:t>а ООО</w:t>
      </w:r>
      <w:proofErr w:type="gram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Нанс</w:t>
      </w:r>
      <w:proofErr w:type="spellEnd"/>
      <w:r>
        <w:rPr>
          <w:rFonts w:eastAsia="Times New Roman"/>
          <w:lang w:eastAsia="ru-RU"/>
        </w:rPr>
        <w:t>»</w:t>
      </w:r>
      <w:r w:rsidR="004C0777">
        <w:rPr>
          <w:rFonts w:eastAsia="Times New Roman"/>
          <w:lang w:eastAsia="ru-RU"/>
        </w:rPr>
        <w:t>…………7</w:t>
      </w:r>
    </w:p>
    <w:p w:rsidR="00B65136" w:rsidRPr="00B65136" w:rsidRDefault="00B65136" w:rsidP="00766463">
      <w:pPr>
        <w:pStyle w:val="a3"/>
        <w:numPr>
          <w:ilvl w:val="0"/>
          <w:numId w:val="20"/>
        </w:num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Разработка предложений по соверш</w:t>
      </w:r>
      <w:r w:rsidR="0076646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нствованию системы стимулирования персонал</w:t>
      </w:r>
      <w:proofErr w:type="gramStart"/>
      <w:r>
        <w:rPr>
          <w:rFonts w:eastAsia="Times New Roman"/>
          <w:lang w:eastAsia="ru-RU"/>
        </w:rPr>
        <w:t>а ООО</w:t>
      </w:r>
      <w:proofErr w:type="gram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Нанс</w:t>
      </w:r>
      <w:proofErr w:type="spellEnd"/>
      <w:r>
        <w:rPr>
          <w:rFonts w:eastAsia="Times New Roman"/>
          <w:lang w:eastAsia="ru-RU"/>
        </w:rPr>
        <w:t>»</w:t>
      </w:r>
      <w:r w:rsidR="00766463">
        <w:rPr>
          <w:rFonts w:eastAsia="Times New Roman"/>
          <w:lang w:eastAsia="ru-RU"/>
        </w:rPr>
        <w:t>……………………………</w:t>
      </w:r>
      <w:r w:rsidR="004C0777">
        <w:rPr>
          <w:rFonts w:eastAsia="Times New Roman"/>
          <w:lang w:eastAsia="ru-RU"/>
        </w:rPr>
        <w:t>10</w:t>
      </w:r>
    </w:p>
    <w:p w:rsidR="00050729" w:rsidRPr="00DC60B5" w:rsidRDefault="00050729" w:rsidP="00766463">
      <w:pPr>
        <w:spacing w:line="360" w:lineRule="auto"/>
        <w:ind w:firstLine="709"/>
        <w:rPr>
          <w:rFonts w:eastAsia="Times New Roman"/>
          <w:lang w:eastAsia="ru-RU"/>
        </w:rPr>
      </w:pPr>
      <w:r w:rsidRPr="00DC60B5">
        <w:rPr>
          <w:rFonts w:eastAsia="Times New Roman"/>
          <w:lang w:eastAsia="ru-RU"/>
        </w:rPr>
        <w:t>Заключение</w:t>
      </w:r>
      <w:r w:rsidR="004C0777">
        <w:rPr>
          <w:rFonts w:eastAsia="Times New Roman"/>
          <w:lang w:eastAsia="ru-RU"/>
        </w:rPr>
        <w:t>……………………………………………………………</w:t>
      </w:r>
      <w:r w:rsidR="00766463">
        <w:rPr>
          <w:rFonts w:eastAsia="Times New Roman"/>
          <w:lang w:eastAsia="ru-RU"/>
        </w:rPr>
        <w:t xml:space="preserve">…..15    </w:t>
      </w:r>
    </w:p>
    <w:p w:rsidR="00050729" w:rsidRDefault="00050729" w:rsidP="00766463">
      <w:pPr>
        <w:spacing w:line="360" w:lineRule="auto"/>
        <w:jc w:val="left"/>
      </w:pPr>
      <w:r>
        <w:t xml:space="preserve">          </w:t>
      </w:r>
      <w:hyperlink w:anchor="_Toc535947614" w:history="1">
        <w:r w:rsidRPr="00DC60B5">
          <w:t>Библиографический список</w:t>
        </w:r>
        <w:r w:rsidRPr="00DC60B5">
          <w:rPr>
            <w:webHidden/>
          </w:rPr>
          <w:tab/>
        </w:r>
      </w:hyperlink>
      <w:r w:rsidR="004C0777">
        <w:t>…………………………………………</w:t>
      </w:r>
      <w:r w:rsidR="00766463">
        <w:t>…16</w:t>
      </w:r>
    </w:p>
    <w:p w:rsidR="004C0777" w:rsidRDefault="004C0777" w:rsidP="00766463">
      <w:pPr>
        <w:spacing w:line="360" w:lineRule="auto"/>
        <w:ind w:firstLine="708"/>
        <w:jc w:val="left"/>
      </w:pPr>
      <w:r>
        <w:t>При</w:t>
      </w:r>
      <w:r w:rsidR="00766463">
        <w:t>ложения……………………………………………………………….17</w:t>
      </w: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C04202" w:rsidRDefault="00C04202" w:rsidP="00050729">
      <w:pPr>
        <w:jc w:val="left"/>
      </w:pPr>
    </w:p>
    <w:p w:rsidR="005E0DB5" w:rsidRDefault="005E0DB5">
      <w:pPr>
        <w:rPr>
          <w:rFonts w:ascii="Cambria" w:eastAsia="Times New Roman" w:hAnsi="Cambria"/>
          <w:b/>
          <w:bCs/>
          <w:kern w:val="28"/>
          <w:lang w:eastAsia="ru-RU"/>
        </w:rPr>
      </w:pPr>
      <w:bookmarkStart w:id="1" w:name="_Toc488785853"/>
      <w:bookmarkStart w:id="2" w:name="_Toc488785888"/>
      <w:bookmarkStart w:id="3" w:name="_Toc488785900"/>
      <w:bookmarkStart w:id="4" w:name="_Toc488849342"/>
      <w:bookmarkStart w:id="5" w:name="_Toc488850620"/>
      <w:bookmarkStart w:id="6" w:name="_Toc501405673"/>
      <w:bookmarkStart w:id="7" w:name="_Toc501406130"/>
      <w:bookmarkStart w:id="8" w:name="_Toc501405683"/>
      <w:bookmarkStart w:id="9" w:name="_Toc501406140"/>
      <w:r>
        <w:rPr>
          <w:rFonts w:ascii="Cambria" w:eastAsia="Times New Roman" w:hAnsi="Cambria"/>
          <w:b/>
          <w:bCs/>
          <w:kern w:val="28"/>
          <w:lang w:eastAsia="ru-RU"/>
        </w:rPr>
        <w:br w:type="page"/>
      </w:r>
    </w:p>
    <w:p w:rsidR="00602DE0" w:rsidRPr="00422DFA" w:rsidRDefault="00602DE0" w:rsidP="00602DE0">
      <w:pPr>
        <w:jc w:val="center"/>
        <w:rPr>
          <w:rFonts w:ascii="Cambria" w:eastAsia="Times New Roman" w:hAnsi="Cambria"/>
          <w:b/>
          <w:bCs/>
          <w:kern w:val="28"/>
          <w:lang w:eastAsia="ru-RU"/>
        </w:rPr>
      </w:pPr>
      <w:commentRangeStart w:id="10"/>
      <w:r w:rsidRPr="00766463">
        <w:rPr>
          <w:rFonts w:eastAsia="Times New Roman"/>
          <w:b/>
          <w:bCs/>
          <w:kern w:val="28"/>
          <w:lang w:eastAsia="ru-RU"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commentRangeEnd w:id="10"/>
      <w:r w:rsidR="005674D5">
        <w:rPr>
          <w:rStyle w:val="af"/>
        </w:rPr>
        <w:commentReference w:id="10"/>
      </w:r>
    </w:p>
    <w:p w:rsidR="00602DE0" w:rsidRPr="00422DFA" w:rsidRDefault="00602DE0" w:rsidP="00602DE0">
      <w:pPr>
        <w:spacing w:line="240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B65136" w:rsidRPr="00030820" w:rsidRDefault="005E0DB5" w:rsidP="00A56B0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030820">
        <w:rPr>
          <w:rFonts w:eastAsia="Times New Roman"/>
          <w:lang w:eastAsia="ru-RU"/>
        </w:rPr>
        <w:t xml:space="preserve">Я, </w:t>
      </w:r>
      <w:r w:rsidR="008C6CB6" w:rsidRPr="00030820">
        <w:rPr>
          <w:rFonts w:eastAsia="Times New Roman"/>
          <w:highlight w:val="yellow"/>
          <w:lang w:eastAsia="ru-RU"/>
        </w:rPr>
        <w:t>Ванюков Александр Геннадьевич проходил</w:t>
      </w:r>
      <w:r w:rsidR="00602DE0" w:rsidRPr="00030820">
        <w:rPr>
          <w:rFonts w:eastAsia="Times New Roman"/>
          <w:highlight w:val="yellow"/>
          <w:lang w:eastAsia="ru-RU"/>
        </w:rPr>
        <w:t xml:space="preserve"> </w:t>
      </w:r>
      <w:r w:rsidR="00030820" w:rsidRPr="00030820">
        <w:rPr>
          <w:rFonts w:eastAsia="Times New Roman"/>
          <w:lang w:eastAsia="ru-RU"/>
        </w:rPr>
        <w:t xml:space="preserve">практику </w:t>
      </w:r>
      <w:r w:rsidR="00C005E5">
        <w:rPr>
          <w:rFonts w:eastAsia="Times New Roman"/>
          <w:lang w:eastAsia="ru-RU"/>
        </w:rPr>
        <w:t>Практика по получению профессиональных умений и опыта профессиональной деятельности</w:t>
      </w:r>
      <w:r w:rsidR="00602DE0" w:rsidRPr="00030820">
        <w:rPr>
          <w:rFonts w:eastAsia="Times New Roman"/>
          <w:lang w:eastAsia="ru-RU"/>
        </w:rPr>
        <w:t xml:space="preserve"> </w:t>
      </w:r>
      <w:r w:rsidR="00602DE0" w:rsidRPr="00030820">
        <w:rPr>
          <w:rFonts w:eastAsia="Times New Roman"/>
          <w:highlight w:val="yellow"/>
          <w:lang w:eastAsia="ru-RU"/>
        </w:rPr>
        <w:t>с «02» апреля 20</w:t>
      </w:r>
      <w:r w:rsidR="00C005E5">
        <w:rPr>
          <w:rFonts w:eastAsia="Times New Roman"/>
          <w:highlight w:val="yellow"/>
          <w:lang w:eastAsia="ru-RU"/>
        </w:rPr>
        <w:t>22</w:t>
      </w:r>
      <w:r w:rsidR="00602DE0" w:rsidRPr="00030820">
        <w:rPr>
          <w:rFonts w:eastAsia="Times New Roman"/>
          <w:highlight w:val="yellow"/>
          <w:lang w:eastAsia="ru-RU"/>
        </w:rPr>
        <w:t xml:space="preserve"> г. по «29» апреля  20</w:t>
      </w:r>
      <w:r w:rsidR="00C005E5">
        <w:rPr>
          <w:rFonts w:eastAsia="Times New Roman"/>
          <w:highlight w:val="yellow"/>
          <w:lang w:eastAsia="ru-RU"/>
        </w:rPr>
        <w:t>22</w:t>
      </w:r>
      <w:r w:rsidR="00602DE0" w:rsidRPr="00030820">
        <w:rPr>
          <w:rFonts w:eastAsia="Times New Roman"/>
          <w:highlight w:val="yellow"/>
          <w:lang w:eastAsia="ru-RU"/>
        </w:rPr>
        <w:t xml:space="preserve"> г. в г. Димитровграде на предприят</w:t>
      </w:r>
      <w:proofErr w:type="gramStart"/>
      <w:r w:rsidR="00602DE0" w:rsidRPr="00030820">
        <w:rPr>
          <w:rFonts w:eastAsia="Times New Roman"/>
          <w:highlight w:val="yellow"/>
          <w:lang w:eastAsia="ru-RU"/>
        </w:rPr>
        <w:t xml:space="preserve">ии </w:t>
      </w:r>
      <w:r w:rsidR="00602DE0" w:rsidRPr="00030820">
        <w:rPr>
          <w:highlight w:val="yellow"/>
        </w:rPr>
        <w:t>ООО</w:t>
      </w:r>
      <w:proofErr w:type="gramEnd"/>
      <w:r w:rsidR="00602DE0" w:rsidRPr="00030820">
        <w:rPr>
          <w:highlight w:val="yellow"/>
        </w:rPr>
        <w:t xml:space="preserve"> "АНТЕРА" </w:t>
      </w:r>
      <w:r w:rsidR="00602DE0" w:rsidRPr="00030820">
        <w:rPr>
          <w:rFonts w:eastAsia="Times New Roman"/>
          <w:highlight w:val="yellow"/>
          <w:lang w:eastAsia="ru-RU"/>
        </w:rPr>
        <w:t>в должности</w:t>
      </w:r>
      <w:r w:rsidR="00602DE0" w:rsidRPr="00030820">
        <w:rPr>
          <w:rFonts w:eastAsia="Times New Roman"/>
          <w:color w:val="000000"/>
          <w:highlight w:val="yellow"/>
          <w:lang w:eastAsia="ru-RU"/>
        </w:rPr>
        <w:t xml:space="preserve"> </w:t>
      </w:r>
      <w:r w:rsidR="005674D5">
        <w:rPr>
          <w:rFonts w:eastAsia="Times New Roman"/>
          <w:color w:val="000000"/>
          <w:highlight w:val="yellow"/>
          <w:lang w:eastAsia="ru-RU"/>
        </w:rPr>
        <w:t xml:space="preserve">помощника специалиста по </w:t>
      </w:r>
      <w:commentRangeStart w:id="11"/>
      <w:r w:rsidR="005674D5">
        <w:rPr>
          <w:rFonts w:eastAsia="Times New Roman"/>
          <w:color w:val="000000"/>
          <w:highlight w:val="yellow"/>
          <w:lang w:eastAsia="ru-RU"/>
        </w:rPr>
        <w:t>кадрам</w:t>
      </w:r>
      <w:commentRangeEnd w:id="11"/>
      <w:r w:rsidR="005674D5">
        <w:rPr>
          <w:rStyle w:val="af"/>
        </w:rPr>
        <w:commentReference w:id="11"/>
      </w:r>
      <w:r w:rsidR="00602DE0" w:rsidRPr="00030820">
        <w:rPr>
          <w:rFonts w:eastAsia="Times New Roman"/>
          <w:color w:val="000000"/>
          <w:highlight w:val="yellow"/>
          <w:lang w:eastAsia="ru-RU"/>
        </w:rPr>
        <w:t>.</w:t>
      </w:r>
      <w:r w:rsidR="00B65136" w:rsidRPr="00030820">
        <w:rPr>
          <w:rFonts w:eastAsia="Times New Roman"/>
          <w:lang w:eastAsia="ru-RU"/>
        </w:rPr>
        <w:t xml:space="preserve"> </w:t>
      </w:r>
    </w:p>
    <w:p w:rsidR="00A56B0F" w:rsidRPr="001F301A" w:rsidRDefault="00A56B0F" w:rsidP="00A56B0F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1F301A">
        <w:t>Целью производственной практики, является подготовка к общей ориентации студента в реальных условиях будущей деятельности по выбранному направлению на предприятиях пищевой и перерабатывающей промышленности и получение профессиональных умений и опыта профессиональной деятельности.</w:t>
      </w:r>
    </w:p>
    <w:p w:rsidR="00A56B0F" w:rsidRPr="00893930" w:rsidRDefault="00A56B0F" w:rsidP="00A56B0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893930">
        <w:rPr>
          <w:rFonts w:eastAsia="Times New Roman"/>
          <w:lang w:eastAsia="ru-RU"/>
        </w:rPr>
        <w:t>Задачами производственной практики «</w:t>
      </w:r>
      <w:r w:rsidRPr="00893930">
        <w:t xml:space="preserve">Практики </w:t>
      </w:r>
      <w:r w:rsidR="00C005E5">
        <w:t>Практика по получению профессиональных умений и опыта профессиональной деятельности</w:t>
      </w:r>
      <w:r w:rsidRPr="00893930">
        <w:t>»</w:t>
      </w:r>
      <w:r w:rsidRPr="00893930">
        <w:rPr>
          <w:rFonts w:eastAsia="Times New Roman"/>
          <w:lang w:eastAsia="ru-RU"/>
        </w:rPr>
        <w:t xml:space="preserve"> являются</w:t>
      </w:r>
      <w:r w:rsidR="00766463">
        <w:rPr>
          <w:rFonts w:eastAsia="Times New Roman"/>
          <w:lang w:eastAsia="ru-RU"/>
        </w:rPr>
        <w:t>:</w:t>
      </w:r>
    </w:p>
    <w:p w:rsidR="00A56B0F" w:rsidRPr="001F301A" w:rsidRDefault="00A56B0F" w:rsidP="00A56B0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1F301A">
        <w:t xml:space="preserve">использовать основы экономических знаний в различных сферах деятельности; </w:t>
      </w:r>
    </w:p>
    <w:p w:rsidR="00A56B0F" w:rsidRPr="001F301A" w:rsidRDefault="00A56B0F" w:rsidP="00A56B0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1F301A"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A56B0F" w:rsidRPr="001F301A" w:rsidRDefault="00A56B0F" w:rsidP="00A56B0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1F301A">
        <w:t xml:space="preserve">исследование и оценка внешней среды предприятия (поставщики – посредники – клиентура – конкуренты); </w:t>
      </w:r>
    </w:p>
    <w:p w:rsidR="005674D5" w:rsidRDefault="00A56B0F" w:rsidP="005674D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1F301A">
        <w:t>выявление основных проблем функционирования предприятия;</w:t>
      </w:r>
    </w:p>
    <w:p w:rsidR="00A56B0F" w:rsidRDefault="00A56B0F" w:rsidP="005674D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1F301A">
        <w:t>организовать деятельность малой группы, созданной для реализации конкретного экономического проекта</w:t>
      </w:r>
      <w:r w:rsidR="005674D5">
        <w:t>.</w:t>
      </w:r>
    </w:p>
    <w:p w:rsidR="00602DE0" w:rsidRPr="00030820" w:rsidRDefault="00602DE0" w:rsidP="00A56B0F">
      <w:pPr>
        <w:tabs>
          <w:tab w:val="left" w:pos="1134"/>
        </w:tabs>
        <w:spacing w:line="360" w:lineRule="auto"/>
        <w:ind w:firstLine="709"/>
        <w:rPr>
          <w:rFonts w:eastAsia="Times New Roman"/>
          <w:lang w:eastAsia="ru-RU"/>
        </w:rPr>
      </w:pPr>
      <w:r w:rsidRPr="00030820">
        <w:rPr>
          <w:rFonts w:eastAsia="Times New Roman"/>
          <w:lang w:eastAsia="ru-RU"/>
        </w:rPr>
        <w:t>Содержание индивидуального задания на практику:</w:t>
      </w:r>
    </w:p>
    <w:p w:rsidR="00602DE0" w:rsidRPr="00030820" w:rsidRDefault="00602DE0" w:rsidP="00A56B0F">
      <w:pPr>
        <w:spacing w:line="360" w:lineRule="auto"/>
        <w:ind w:firstLine="709"/>
        <w:rPr>
          <w:rFonts w:eastAsia="Times New Roman"/>
          <w:bCs/>
          <w:kern w:val="28"/>
          <w:highlight w:val="yellow"/>
          <w:lang w:eastAsia="ru-RU"/>
        </w:rPr>
      </w:pPr>
      <w:r w:rsidRPr="00030820">
        <w:rPr>
          <w:highlight w:val="yellow"/>
        </w:rPr>
        <w:t xml:space="preserve">1.Изучить </w:t>
      </w:r>
      <w:r w:rsidR="00F00992" w:rsidRPr="00030820">
        <w:rPr>
          <w:color w:val="000000"/>
          <w:highlight w:val="yellow"/>
          <w:lang w:eastAsia="ru-RU"/>
        </w:rPr>
        <w:t xml:space="preserve">финансовые отношения </w:t>
      </w:r>
      <w:r w:rsidR="00F00992" w:rsidRPr="00030820">
        <w:rPr>
          <w:color w:val="000000"/>
          <w:highlight w:val="yellow"/>
        </w:rPr>
        <w:t>предприятия</w:t>
      </w:r>
      <w:r w:rsidR="00F00992" w:rsidRPr="00030820">
        <w:rPr>
          <w:color w:val="000000"/>
          <w:highlight w:val="yellow"/>
          <w:lang w:eastAsia="ru-RU"/>
        </w:rPr>
        <w:t xml:space="preserve"> с </w:t>
      </w:r>
      <w:hyperlink r:id="rId9" w:tooltip="Государственные налоги" w:history="1">
        <w:r w:rsidR="00F00992" w:rsidRPr="00030820">
          <w:rPr>
            <w:color w:val="000000"/>
            <w:highlight w:val="yellow"/>
            <w:lang w:eastAsia="ru-RU"/>
          </w:rPr>
          <w:t>государственными налоговыми</w:t>
        </w:r>
      </w:hyperlink>
      <w:r w:rsidR="00F00992" w:rsidRPr="00030820">
        <w:rPr>
          <w:color w:val="000000"/>
          <w:highlight w:val="yellow"/>
          <w:lang w:eastAsia="ru-RU"/>
        </w:rPr>
        <w:t xml:space="preserve"> органами</w:t>
      </w:r>
      <w:r w:rsidRPr="00030820">
        <w:rPr>
          <w:highlight w:val="yellow"/>
        </w:rPr>
        <w:t>;</w:t>
      </w:r>
    </w:p>
    <w:p w:rsidR="00602DE0" w:rsidRPr="00030820" w:rsidRDefault="00602DE0" w:rsidP="00A56B0F">
      <w:pPr>
        <w:spacing w:line="360" w:lineRule="auto"/>
        <w:ind w:firstLine="709"/>
        <w:rPr>
          <w:rFonts w:eastAsia="Calibri"/>
          <w:highlight w:val="yellow"/>
          <w:lang w:eastAsia="ru-RU"/>
        </w:rPr>
      </w:pPr>
      <w:r w:rsidRPr="00030820">
        <w:rPr>
          <w:highlight w:val="yellow"/>
        </w:rPr>
        <w:lastRenderedPageBreak/>
        <w:t xml:space="preserve">2.Ознакомиться с </w:t>
      </w:r>
      <w:r w:rsidR="00F00992" w:rsidRPr="00030820">
        <w:rPr>
          <w:color w:val="000000"/>
          <w:highlight w:val="yellow"/>
          <w:lang w:eastAsia="ru-RU"/>
        </w:rPr>
        <w:t xml:space="preserve">финансовыми отношениями </w:t>
      </w:r>
      <w:r w:rsidR="00F00992" w:rsidRPr="00030820">
        <w:rPr>
          <w:rFonts w:eastAsia="Calibri"/>
          <w:highlight w:val="yellow"/>
          <w:lang w:eastAsia="ru-RU"/>
        </w:rPr>
        <w:t>предприятия</w:t>
      </w:r>
      <w:r w:rsidR="00F00992" w:rsidRPr="00030820">
        <w:rPr>
          <w:color w:val="000000"/>
          <w:highlight w:val="yellow"/>
          <w:lang w:eastAsia="ru-RU"/>
        </w:rPr>
        <w:t xml:space="preserve"> со страховыми организациями</w:t>
      </w:r>
      <w:r w:rsidRPr="00030820">
        <w:rPr>
          <w:highlight w:val="yellow"/>
        </w:rPr>
        <w:t>;</w:t>
      </w:r>
    </w:p>
    <w:p w:rsidR="00602DE0" w:rsidRPr="00030820" w:rsidRDefault="00602DE0" w:rsidP="00A56B0F">
      <w:pPr>
        <w:spacing w:line="360" w:lineRule="auto"/>
        <w:ind w:firstLine="709"/>
      </w:pPr>
      <w:r w:rsidRPr="00030820">
        <w:rPr>
          <w:highlight w:val="yellow"/>
        </w:rPr>
        <w:t xml:space="preserve">3. Собрать данные о </w:t>
      </w:r>
      <w:r w:rsidR="00F00992" w:rsidRPr="00030820">
        <w:rPr>
          <w:color w:val="000000"/>
          <w:highlight w:val="yellow"/>
          <w:lang w:eastAsia="ru-RU"/>
        </w:rPr>
        <w:t xml:space="preserve">финансовом состоянии </w:t>
      </w:r>
      <w:r w:rsidR="00F00992" w:rsidRPr="00030820">
        <w:rPr>
          <w:highlight w:val="yellow"/>
        </w:rPr>
        <w:t xml:space="preserve"> </w:t>
      </w:r>
      <w:r w:rsidRPr="00030820">
        <w:rPr>
          <w:highlight w:val="yellow"/>
        </w:rPr>
        <w:t>предприятия.</w:t>
      </w:r>
    </w:p>
    <w:p w:rsidR="00B65136" w:rsidRPr="00030820" w:rsidRDefault="00B65136" w:rsidP="00A56B0F">
      <w:pPr>
        <w:spacing w:line="360" w:lineRule="auto"/>
        <w:rPr>
          <w:rFonts w:eastAsia="Times New Roman"/>
          <w:color w:val="FF0000"/>
          <w:highlight w:val="yellow"/>
          <w:lang w:eastAsia="ru-RU"/>
        </w:rPr>
      </w:pPr>
      <w:proofErr w:type="spellStart"/>
      <w:r w:rsidRPr="00030820">
        <w:rPr>
          <w:color w:val="FF0000"/>
          <w:highlight w:val="yellow"/>
        </w:rPr>
        <w:t>Переформулирвоать</w:t>
      </w:r>
      <w:proofErr w:type="spellEnd"/>
      <w:r w:rsidRPr="00030820">
        <w:rPr>
          <w:color w:val="FF0000"/>
          <w:highlight w:val="yellow"/>
        </w:rPr>
        <w:t xml:space="preserve"> ваше оглавление, кроме пункта 1.</w:t>
      </w:r>
      <w:r w:rsidRPr="00030820">
        <w:t xml:space="preserve"> </w:t>
      </w:r>
      <w:r w:rsidRPr="00030820">
        <w:rPr>
          <w:rFonts w:eastAsia="Times New Roman"/>
          <w:color w:val="FF0000"/>
          <w:highlight w:val="yellow"/>
          <w:lang w:eastAsia="ru-RU"/>
        </w:rPr>
        <w:t>Проанализировать систему стимулирования персонал</w:t>
      </w:r>
      <w:proofErr w:type="gramStart"/>
      <w:r w:rsidRPr="00030820">
        <w:rPr>
          <w:rFonts w:eastAsia="Times New Roman"/>
          <w:color w:val="FF0000"/>
          <w:highlight w:val="yellow"/>
          <w:lang w:eastAsia="ru-RU"/>
        </w:rPr>
        <w:t>а ООО</w:t>
      </w:r>
      <w:proofErr w:type="gramEnd"/>
      <w:r w:rsidRPr="00030820">
        <w:rPr>
          <w:rFonts w:eastAsia="Times New Roman"/>
          <w:color w:val="FF0000"/>
          <w:highlight w:val="yellow"/>
          <w:lang w:eastAsia="ru-RU"/>
        </w:rPr>
        <w:t xml:space="preserve"> «</w:t>
      </w:r>
      <w:proofErr w:type="spellStart"/>
      <w:r w:rsidRPr="00030820">
        <w:rPr>
          <w:rFonts w:eastAsia="Times New Roman"/>
          <w:color w:val="FF0000"/>
          <w:highlight w:val="yellow"/>
          <w:lang w:eastAsia="ru-RU"/>
        </w:rPr>
        <w:t>Нанс</w:t>
      </w:r>
      <w:proofErr w:type="spellEnd"/>
      <w:r w:rsidRPr="00030820">
        <w:rPr>
          <w:rFonts w:eastAsia="Times New Roman"/>
          <w:color w:val="FF0000"/>
          <w:highlight w:val="yellow"/>
          <w:lang w:eastAsia="ru-RU"/>
        </w:rPr>
        <w:t>»</w:t>
      </w:r>
    </w:p>
    <w:p w:rsidR="00766463" w:rsidRDefault="00B65136" w:rsidP="00A56B0F">
      <w:pPr>
        <w:pStyle w:val="a3"/>
        <w:numPr>
          <w:ilvl w:val="0"/>
          <w:numId w:val="21"/>
        </w:numPr>
        <w:spacing w:line="360" w:lineRule="auto"/>
        <w:rPr>
          <w:rFonts w:eastAsia="Times New Roman"/>
          <w:color w:val="FF0000"/>
          <w:highlight w:val="yellow"/>
          <w:lang w:eastAsia="ru-RU"/>
        </w:rPr>
      </w:pPr>
      <w:r w:rsidRPr="00030820">
        <w:rPr>
          <w:rFonts w:eastAsia="Times New Roman"/>
          <w:color w:val="FF0000"/>
          <w:highlight w:val="yellow"/>
          <w:lang w:eastAsia="ru-RU"/>
        </w:rPr>
        <w:t xml:space="preserve">разработать предложения по </w:t>
      </w:r>
      <w:proofErr w:type="spellStart"/>
      <w:r w:rsidRPr="00030820">
        <w:rPr>
          <w:rFonts w:eastAsia="Times New Roman"/>
          <w:color w:val="FF0000"/>
          <w:highlight w:val="yellow"/>
          <w:lang w:eastAsia="ru-RU"/>
        </w:rPr>
        <w:t>совершнстваованию</w:t>
      </w:r>
      <w:proofErr w:type="spellEnd"/>
      <w:r w:rsidRPr="00030820">
        <w:rPr>
          <w:rFonts w:eastAsia="Times New Roman"/>
          <w:color w:val="FF0000"/>
          <w:highlight w:val="yellow"/>
          <w:lang w:eastAsia="ru-RU"/>
        </w:rPr>
        <w:t xml:space="preserve"> системы стимулирования персонал</w:t>
      </w:r>
      <w:proofErr w:type="gramStart"/>
      <w:r w:rsidRPr="00030820">
        <w:rPr>
          <w:rFonts w:eastAsia="Times New Roman"/>
          <w:color w:val="FF0000"/>
          <w:highlight w:val="yellow"/>
          <w:lang w:eastAsia="ru-RU"/>
        </w:rPr>
        <w:t>а ООО</w:t>
      </w:r>
      <w:proofErr w:type="gramEnd"/>
      <w:r w:rsidRPr="00030820">
        <w:rPr>
          <w:rFonts w:eastAsia="Times New Roman"/>
          <w:color w:val="FF0000"/>
          <w:highlight w:val="yellow"/>
          <w:lang w:eastAsia="ru-RU"/>
        </w:rPr>
        <w:t xml:space="preserve"> «</w:t>
      </w:r>
      <w:proofErr w:type="spellStart"/>
      <w:r w:rsidRPr="00030820">
        <w:rPr>
          <w:rFonts w:eastAsia="Times New Roman"/>
          <w:color w:val="FF0000"/>
          <w:highlight w:val="yellow"/>
          <w:lang w:eastAsia="ru-RU"/>
        </w:rPr>
        <w:t>Нанс</w:t>
      </w:r>
      <w:proofErr w:type="spellEnd"/>
      <w:r w:rsidRPr="00030820">
        <w:rPr>
          <w:rFonts w:eastAsia="Times New Roman"/>
          <w:color w:val="FF0000"/>
          <w:highlight w:val="yellow"/>
          <w:lang w:eastAsia="ru-RU"/>
        </w:rPr>
        <w:t>»</w:t>
      </w:r>
    </w:p>
    <w:p w:rsidR="00B65136" w:rsidRPr="00766463" w:rsidRDefault="00766463" w:rsidP="00766463">
      <w:pPr>
        <w:pStyle w:val="a3"/>
        <w:numPr>
          <w:ilvl w:val="0"/>
          <w:numId w:val="24"/>
        </w:numPr>
        <w:jc w:val="center"/>
        <w:rPr>
          <w:rFonts w:eastAsia="Times New Roman"/>
          <w:b/>
          <w:lang w:eastAsia="ru-RU"/>
        </w:rPr>
      </w:pPr>
      <w:r w:rsidRPr="00766463">
        <w:rPr>
          <w:rFonts w:eastAsia="Times New Roman"/>
          <w:color w:val="FF0000"/>
          <w:highlight w:val="yellow"/>
          <w:lang w:eastAsia="ru-RU"/>
        </w:rPr>
        <w:br w:type="page"/>
      </w:r>
      <w:r w:rsidRPr="00766463">
        <w:rPr>
          <w:rFonts w:eastAsia="Times New Roman"/>
          <w:b/>
          <w:lang w:eastAsia="ru-RU"/>
        </w:rPr>
        <w:lastRenderedPageBreak/>
        <w:t xml:space="preserve">Общая характеристика </w:t>
      </w:r>
      <w:commentRangeStart w:id="12"/>
      <w:r w:rsidRPr="00766463">
        <w:rPr>
          <w:rFonts w:eastAsia="Times New Roman"/>
          <w:b/>
          <w:lang w:eastAsia="ru-RU"/>
        </w:rPr>
        <w:t>организации</w:t>
      </w:r>
      <w:commentRangeEnd w:id="12"/>
      <w:r>
        <w:rPr>
          <w:rStyle w:val="af"/>
        </w:rPr>
        <w:commentReference w:id="12"/>
      </w:r>
    </w:p>
    <w:p w:rsidR="00766463" w:rsidRDefault="00766463" w:rsidP="00766463">
      <w:pPr>
        <w:pStyle w:val="a3"/>
        <w:rPr>
          <w:rFonts w:eastAsia="Times New Roman"/>
          <w:color w:val="FF0000"/>
          <w:highlight w:val="yellow"/>
          <w:lang w:eastAsia="ru-RU"/>
        </w:rPr>
      </w:pPr>
    </w:p>
    <w:p w:rsidR="00766463" w:rsidRPr="00766463" w:rsidRDefault="00766463" w:rsidP="0076646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766463">
        <w:t xml:space="preserve">Текст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proofErr w:type="gramStart"/>
      <w:r w:rsidRPr="00766463">
        <w:t>текст</w:t>
      </w:r>
      <w:proofErr w:type="spellEnd"/>
      <w:proofErr w:type="gram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proofErr w:type="gramStart"/>
      <w:r w:rsidRPr="00766463">
        <w:t>текст</w:t>
      </w:r>
      <w:proofErr w:type="spellEnd"/>
      <w:proofErr w:type="gram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="0032626F">
        <w:t xml:space="preserve"> (см. приложение </w:t>
      </w:r>
      <w:commentRangeStart w:id="13"/>
      <w:r w:rsidR="0032626F">
        <w:t>1</w:t>
      </w:r>
      <w:commentRangeEnd w:id="13"/>
      <w:r w:rsidR="0032626F">
        <w:rPr>
          <w:rStyle w:val="af"/>
        </w:rPr>
        <w:commentReference w:id="13"/>
      </w:r>
      <w:r w:rsidR="0032626F">
        <w:t>)</w:t>
      </w:r>
      <w:r w:rsidRPr="00766463">
        <w:t>.</w:t>
      </w:r>
    </w:p>
    <w:p w:rsidR="00766463" w:rsidRDefault="00766463" w:rsidP="00766463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Т</w:t>
      </w:r>
      <w:r w:rsidRPr="00766463">
        <w:t xml:space="preserve">екст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proofErr w:type="gramStart"/>
      <w:r w:rsidRPr="00766463">
        <w:t>текст</w:t>
      </w:r>
      <w:proofErr w:type="spellEnd"/>
      <w:proofErr w:type="gram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>
        <w:t xml:space="preserve"> (Таблица </w:t>
      </w:r>
      <w:commentRangeStart w:id="14"/>
      <w:r>
        <w:t>1</w:t>
      </w:r>
      <w:commentRangeEnd w:id="14"/>
      <w:r>
        <w:rPr>
          <w:rStyle w:val="af"/>
        </w:rPr>
        <w:commentReference w:id="14"/>
      </w:r>
      <w:r>
        <w:t>).</w:t>
      </w:r>
    </w:p>
    <w:p w:rsidR="00766463" w:rsidRDefault="00766463" w:rsidP="00766463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Таблица 1. – Основные технико-экономические показатели</w:t>
      </w:r>
      <w:r w:rsidR="0032626F">
        <w:t xml:space="preserve"> (</w:t>
      </w:r>
      <w:proofErr w:type="gramStart"/>
      <w:r w:rsidR="0032626F">
        <w:t>см</w:t>
      </w:r>
      <w:proofErr w:type="gramEnd"/>
      <w:r w:rsidR="0032626F">
        <w:t>. приложение 2)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766463" w:rsidTr="00766463">
        <w:tc>
          <w:tcPr>
            <w:tcW w:w="4785" w:type="dxa"/>
          </w:tcPr>
          <w:p w:rsidR="00766463" w:rsidRDefault="00766463" w:rsidP="007664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Шапка столбец 1</w:t>
            </w:r>
          </w:p>
        </w:tc>
        <w:tc>
          <w:tcPr>
            <w:tcW w:w="4786" w:type="dxa"/>
          </w:tcPr>
          <w:p w:rsidR="00766463" w:rsidRDefault="00766463" w:rsidP="007664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Шапка столбец 2,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2626F">
              <w:t>и</w:t>
            </w:r>
            <w:proofErr w:type="gramEnd"/>
            <w:r w:rsidR="0032626F">
              <w:t>змерения</w:t>
            </w:r>
          </w:p>
        </w:tc>
      </w:tr>
      <w:tr w:rsidR="00766463" w:rsidTr="00766463">
        <w:tc>
          <w:tcPr>
            <w:tcW w:w="4785" w:type="dxa"/>
          </w:tcPr>
          <w:p w:rsidR="00766463" w:rsidRDefault="00766463" w:rsidP="007664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766463" w:rsidRDefault="00766463" w:rsidP="007664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66463" w:rsidTr="00766463">
        <w:tc>
          <w:tcPr>
            <w:tcW w:w="4785" w:type="dxa"/>
          </w:tcPr>
          <w:p w:rsidR="00766463" w:rsidRDefault="00766463" w:rsidP="007664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766463" w:rsidRDefault="00766463" w:rsidP="007664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766463" w:rsidRDefault="00766463" w:rsidP="00766463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Т</w:t>
      </w:r>
      <w:r w:rsidRPr="00766463">
        <w:t xml:space="preserve">екст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proofErr w:type="gramStart"/>
      <w:r w:rsidRPr="00766463">
        <w:t>текст</w:t>
      </w:r>
      <w:proofErr w:type="spellEnd"/>
      <w:proofErr w:type="gram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>
        <w:t xml:space="preserve"> (Рисунок </w:t>
      </w:r>
      <w:commentRangeStart w:id="15"/>
      <w:r>
        <w:t>1</w:t>
      </w:r>
      <w:commentRangeEnd w:id="15"/>
      <w:r>
        <w:rPr>
          <w:rStyle w:val="af"/>
        </w:rPr>
        <w:commentReference w:id="15"/>
      </w:r>
      <w:r>
        <w:t>).</w:t>
      </w:r>
    </w:p>
    <w:p w:rsidR="00766463" w:rsidRPr="00766463" w:rsidRDefault="00766463" w:rsidP="00766463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5097698" cy="2587557"/>
            <wp:effectExtent l="19050" t="0" r="26752" b="32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463" w:rsidRPr="00766463" w:rsidRDefault="00766463" w:rsidP="00766463">
      <w:pPr>
        <w:pStyle w:val="a3"/>
        <w:rPr>
          <w:rFonts w:eastAsia="Times New Roman"/>
          <w:lang w:eastAsia="ru-RU"/>
        </w:rPr>
      </w:pPr>
    </w:p>
    <w:p w:rsidR="00B65136" w:rsidRPr="00030820" w:rsidRDefault="00766463" w:rsidP="00766463">
      <w:pPr>
        <w:spacing w:line="360" w:lineRule="auto"/>
        <w:ind w:firstLine="709"/>
        <w:jc w:val="center"/>
      </w:pPr>
      <w:r>
        <w:lastRenderedPageBreak/>
        <w:t>Рисунок 1.  – Темп роста основных технико-экономических показателей</w:t>
      </w:r>
    </w:p>
    <w:p w:rsidR="00390317" w:rsidRDefault="00390317" w:rsidP="00390317">
      <w:pPr>
        <w:spacing w:line="360" w:lineRule="auto"/>
        <w:ind w:firstLine="708"/>
      </w:pPr>
      <w:r>
        <w:t xml:space="preserve">После графика обязательно должна следовать </w:t>
      </w:r>
      <w:proofErr w:type="gramStart"/>
      <w:r>
        <w:t>аналитика</w:t>
      </w:r>
      <w:proofErr w:type="gramEnd"/>
      <w:r>
        <w:t xml:space="preserve"> – какие </w:t>
      </w:r>
      <w:commentRangeStart w:id="16"/>
      <w:r>
        <w:t>показатели</w:t>
      </w:r>
      <w:commentRangeEnd w:id="16"/>
      <w:r>
        <w:rPr>
          <w:rStyle w:val="af"/>
        </w:rPr>
        <w:commentReference w:id="16"/>
      </w:r>
      <w:r>
        <w:t xml:space="preserve"> выросли, какие уменьшились, и самое главное – почему. </w:t>
      </w:r>
    </w:p>
    <w:p w:rsidR="00390317" w:rsidRDefault="0032626F" w:rsidP="00390317">
      <w:pPr>
        <w:spacing w:line="360" w:lineRule="auto"/>
        <w:ind w:firstLine="708"/>
      </w:pPr>
      <w:r w:rsidRPr="00766463">
        <w:t xml:space="preserve">Текст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proofErr w:type="gramStart"/>
      <w:r w:rsidRPr="00766463">
        <w:t>текст</w:t>
      </w:r>
      <w:proofErr w:type="spellEnd"/>
      <w:proofErr w:type="gram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proofErr w:type="gramStart"/>
      <w:r w:rsidRPr="00766463">
        <w:t>текст</w:t>
      </w:r>
      <w:proofErr w:type="spellEnd"/>
      <w:proofErr w:type="gram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 w:rsidRPr="00766463">
        <w:t xml:space="preserve"> </w:t>
      </w:r>
      <w:proofErr w:type="spellStart"/>
      <w:r w:rsidRPr="00766463">
        <w:t>текст</w:t>
      </w:r>
      <w:proofErr w:type="spellEnd"/>
      <w:r>
        <w:t xml:space="preserve"> (см. рисунок </w:t>
      </w:r>
      <w:commentRangeStart w:id="17"/>
      <w:r>
        <w:t>1</w:t>
      </w:r>
      <w:commentRangeEnd w:id="17"/>
      <w:r>
        <w:rPr>
          <w:rStyle w:val="af"/>
        </w:rPr>
        <w:commentReference w:id="17"/>
      </w:r>
      <w:r>
        <w:t>)</w:t>
      </w:r>
    </w:p>
    <w:p w:rsidR="0032626F" w:rsidRDefault="0032626F" w:rsidP="00390317">
      <w:pPr>
        <w:spacing w:line="360" w:lineRule="auto"/>
        <w:ind w:firstLine="708"/>
      </w:pPr>
    </w:p>
    <w:p w:rsidR="0032626F" w:rsidRDefault="0032626F" w:rsidP="00390317">
      <w:pPr>
        <w:spacing w:line="360" w:lineRule="auto"/>
        <w:ind w:firstLine="708"/>
      </w:pPr>
    </w:p>
    <w:p w:rsidR="0032626F" w:rsidRDefault="0032626F" w:rsidP="00390317">
      <w:pPr>
        <w:spacing w:line="360" w:lineRule="auto"/>
        <w:ind w:firstLine="708"/>
      </w:pPr>
    </w:p>
    <w:p w:rsidR="00390317" w:rsidRDefault="00390317" w:rsidP="00390317">
      <w:pPr>
        <w:spacing w:line="360" w:lineRule="auto"/>
        <w:ind w:firstLine="708"/>
      </w:pPr>
      <w:r>
        <w:t>Основная часть – страниц 20-35 и 2-3 главы (как в оглавлении)</w:t>
      </w:r>
      <w:r w:rsidR="0032626F">
        <w:t>.</w:t>
      </w:r>
    </w:p>
    <w:p w:rsidR="00C04202" w:rsidRDefault="004C0777" w:rsidP="00390317">
      <w:pPr>
        <w:spacing w:line="360" w:lineRule="auto"/>
        <w:ind w:firstLine="708"/>
      </w:pPr>
      <w:r>
        <w:br w:type="page"/>
      </w:r>
    </w:p>
    <w:p w:rsidR="00C04202" w:rsidRDefault="00390317" w:rsidP="00390317">
      <w:pPr>
        <w:spacing w:line="360" w:lineRule="auto"/>
        <w:ind w:firstLine="709"/>
        <w:jc w:val="center"/>
        <w:rPr>
          <w:b/>
        </w:rPr>
      </w:pPr>
      <w:r w:rsidRPr="00390317">
        <w:rPr>
          <w:b/>
        </w:rPr>
        <w:lastRenderedPageBreak/>
        <w:t>Заключение</w:t>
      </w:r>
    </w:p>
    <w:p w:rsidR="00390317" w:rsidRPr="00390317" w:rsidRDefault="00390317" w:rsidP="00390317">
      <w:pPr>
        <w:spacing w:line="360" w:lineRule="auto"/>
        <w:ind w:firstLine="709"/>
        <w:jc w:val="center"/>
        <w:rPr>
          <w:b/>
        </w:rPr>
      </w:pPr>
    </w:p>
    <w:p w:rsidR="00B65136" w:rsidRDefault="00B65136" w:rsidP="00602DE0">
      <w:pPr>
        <w:spacing w:line="360" w:lineRule="auto"/>
        <w:ind w:firstLine="709"/>
      </w:pPr>
      <w:r w:rsidRPr="00B65136">
        <w:rPr>
          <w:highlight w:val="yellow"/>
        </w:rPr>
        <w:t xml:space="preserve">Общие выводы по </w:t>
      </w:r>
      <w:proofErr w:type="gramStart"/>
      <w:r w:rsidRPr="00B65136">
        <w:rPr>
          <w:highlight w:val="yellow"/>
        </w:rPr>
        <w:t>сделанному</w:t>
      </w:r>
      <w:proofErr w:type="gramEnd"/>
      <w:r>
        <w:t xml:space="preserve"> на </w:t>
      </w:r>
      <w:r w:rsidR="00030820">
        <w:t xml:space="preserve">1-2 </w:t>
      </w:r>
      <w:r>
        <w:t>стр. Изучил то-то, сд</w:t>
      </w:r>
      <w:r w:rsidR="00030820">
        <w:t>елал</w:t>
      </w:r>
      <w:r w:rsidR="00390317">
        <w:t xml:space="preserve"> то-то. По сути – это краткое содержание отчета. </w:t>
      </w:r>
    </w:p>
    <w:p w:rsidR="00B65136" w:rsidRDefault="00B65136" w:rsidP="00602DE0">
      <w:pPr>
        <w:spacing w:line="360" w:lineRule="auto"/>
        <w:ind w:firstLine="709"/>
      </w:pPr>
    </w:p>
    <w:p w:rsidR="00390317" w:rsidRDefault="00390317">
      <w:pPr>
        <w:rPr>
          <w:b/>
        </w:rPr>
      </w:pPr>
      <w:r>
        <w:rPr>
          <w:b/>
        </w:rPr>
        <w:br w:type="page"/>
      </w:r>
    </w:p>
    <w:p w:rsidR="00390317" w:rsidRPr="00390317" w:rsidRDefault="00390317" w:rsidP="00390317">
      <w:pPr>
        <w:spacing w:line="360" w:lineRule="auto"/>
        <w:ind w:firstLine="709"/>
        <w:jc w:val="center"/>
        <w:rPr>
          <w:b/>
        </w:rPr>
      </w:pPr>
      <w:r w:rsidRPr="00390317">
        <w:rPr>
          <w:b/>
        </w:rPr>
        <w:lastRenderedPageBreak/>
        <w:t>Библиографический список</w:t>
      </w:r>
    </w:p>
    <w:p w:rsidR="00C04202" w:rsidRDefault="00C04202" w:rsidP="00602DE0">
      <w:pPr>
        <w:spacing w:line="360" w:lineRule="auto"/>
        <w:ind w:firstLine="709"/>
      </w:pPr>
    </w:p>
    <w:p w:rsidR="00C04202" w:rsidRDefault="00030820" w:rsidP="00602DE0">
      <w:pPr>
        <w:spacing w:line="360" w:lineRule="auto"/>
        <w:ind w:firstLine="709"/>
      </w:pPr>
      <w:r w:rsidRPr="00030820">
        <w:rPr>
          <w:highlight w:val="yellow"/>
        </w:rPr>
        <w:t xml:space="preserve">В список использованной </w:t>
      </w:r>
      <w:r w:rsidR="00390317" w:rsidRPr="00030820">
        <w:rPr>
          <w:highlight w:val="yellow"/>
        </w:rPr>
        <w:t>литературы</w:t>
      </w:r>
      <w:r w:rsidRPr="00030820">
        <w:rPr>
          <w:highlight w:val="yellow"/>
        </w:rPr>
        <w:t xml:space="preserve"> можно включить книжки из методички. Она у всех в рассылке, несмотря на профиль актуальна для всех направлений</w:t>
      </w:r>
      <w:r w:rsidR="00390317">
        <w:t>.</w:t>
      </w:r>
    </w:p>
    <w:p w:rsidR="00390317" w:rsidRDefault="00390317" w:rsidP="00602DE0">
      <w:pPr>
        <w:spacing w:line="360" w:lineRule="auto"/>
        <w:ind w:firstLine="709"/>
      </w:pPr>
      <w:r>
        <w:t>Обратите внимание – полуторный отступ, сквозная нумерация. Достаточно 5-6 наименований.</w:t>
      </w:r>
    </w:p>
    <w:p w:rsidR="0032626F" w:rsidRDefault="0032626F" w:rsidP="00602DE0">
      <w:pPr>
        <w:spacing w:line="360" w:lineRule="auto"/>
        <w:ind w:firstLine="709"/>
      </w:pPr>
      <w:r>
        <w:t>Книги выстроить в алфавитном порядке.</w:t>
      </w:r>
    </w:p>
    <w:p w:rsidR="00390317" w:rsidRDefault="00390317">
      <w:r>
        <w:br w:type="page"/>
      </w:r>
    </w:p>
    <w:p w:rsidR="00390317" w:rsidRPr="00390317" w:rsidRDefault="00390317" w:rsidP="00390317">
      <w:pPr>
        <w:spacing w:line="360" w:lineRule="auto"/>
        <w:ind w:firstLine="709"/>
        <w:jc w:val="right"/>
        <w:rPr>
          <w:b/>
        </w:rPr>
      </w:pPr>
      <w:r w:rsidRPr="00390317">
        <w:rPr>
          <w:b/>
        </w:rPr>
        <w:lastRenderedPageBreak/>
        <w:t xml:space="preserve">ПРИЛОЖЕНИЕ </w:t>
      </w:r>
      <w:commentRangeStart w:id="18"/>
      <w:r w:rsidRPr="00390317">
        <w:rPr>
          <w:b/>
        </w:rPr>
        <w:t>1</w:t>
      </w:r>
      <w:commentRangeEnd w:id="18"/>
      <w:r>
        <w:rPr>
          <w:rStyle w:val="af"/>
        </w:rPr>
        <w:commentReference w:id="18"/>
      </w:r>
    </w:p>
    <w:p w:rsidR="00C04202" w:rsidRPr="00390317" w:rsidRDefault="00390317" w:rsidP="00390317">
      <w:pPr>
        <w:spacing w:line="360" w:lineRule="auto"/>
        <w:ind w:firstLine="709"/>
        <w:jc w:val="center"/>
        <w:rPr>
          <w:b/>
        </w:rPr>
      </w:pPr>
      <w:r w:rsidRPr="00390317">
        <w:rPr>
          <w:b/>
        </w:rPr>
        <w:t>Бухгалтерский баланс ООО «</w:t>
      </w:r>
      <w:proofErr w:type="spellStart"/>
      <w:r w:rsidRPr="00390317">
        <w:rPr>
          <w:b/>
        </w:rPr>
        <w:t>Нанс</w:t>
      </w:r>
      <w:proofErr w:type="spellEnd"/>
      <w:r w:rsidRPr="00390317">
        <w:rPr>
          <w:b/>
        </w:rPr>
        <w:t>» за 20</w:t>
      </w:r>
      <w:r w:rsidR="00C005E5">
        <w:rPr>
          <w:b/>
        </w:rPr>
        <w:t>20</w:t>
      </w:r>
      <w:r w:rsidRPr="00390317">
        <w:rPr>
          <w:b/>
        </w:rPr>
        <w:t>-20</w:t>
      </w:r>
      <w:r w:rsidR="00C005E5">
        <w:rPr>
          <w:b/>
        </w:rPr>
        <w:t>21</w:t>
      </w:r>
      <w:r w:rsidRPr="00390317">
        <w:rPr>
          <w:b/>
        </w:rPr>
        <w:t xml:space="preserve"> </w:t>
      </w:r>
      <w:commentRangeStart w:id="19"/>
      <w:r w:rsidRPr="00390317">
        <w:rPr>
          <w:b/>
        </w:rPr>
        <w:t>г</w:t>
      </w:r>
      <w:commentRangeEnd w:id="19"/>
      <w:r>
        <w:rPr>
          <w:rStyle w:val="af"/>
        </w:rPr>
        <w:commentReference w:id="19"/>
      </w:r>
      <w:r w:rsidRPr="00390317">
        <w:rPr>
          <w:b/>
        </w:rPr>
        <w:t>.</w:t>
      </w: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p w:rsidR="00C04202" w:rsidRDefault="00C04202" w:rsidP="00602DE0">
      <w:pPr>
        <w:spacing w:line="360" w:lineRule="auto"/>
        <w:ind w:firstLine="709"/>
      </w:pPr>
    </w:p>
    <w:bookmarkEnd w:id="8"/>
    <w:bookmarkEnd w:id="9"/>
    <w:p w:rsidR="00C04202" w:rsidRDefault="00C04202" w:rsidP="00602DE0">
      <w:pPr>
        <w:spacing w:line="360" w:lineRule="auto"/>
        <w:ind w:firstLine="709"/>
      </w:pPr>
    </w:p>
    <w:sectPr w:rsidR="00C04202" w:rsidSect="008429F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9-08-12T12:45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 xml:space="preserve">Попробуйте вставлять </w:t>
      </w:r>
      <w:proofErr w:type="spellStart"/>
      <w:r>
        <w:t>автооглавление</w:t>
      </w:r>
      <w:proofErr w:type="spellEnd"/>
      <w:r>
        <w:t>. Ссылки → оглавление →автоматическое оглавление. В тексте заголовки нужно пометить как «заголовок». Очень удобно, нужно научиться раз и навсегда</w:t>
      </w:r>
    </w:p>
  </w:comment>
  <w:comment w:id="10" w:author="User" w:date="2019-08-12T12:47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>Чтобы после оглавления перейти сразу на следующую страницу делаем так: Вставка→Разрыв страницы</w:t>
      </w:r>
    </w:p>
  </w:comment>
  <w:comment w:id="11" w:author="User" w:date="2019-08-12T12:49:00Z" w:initials="U">
    <w:p w:rsidR="005674D5" w:rsidRDefault="005674D5">
      <w:pPr>
        <w:pStyle w:val="af0"/>
      </w:pPr>
      <w:r>
        <w:rPr>
          <w:rStyle w:val="af"/>
        </w:rPr>
        <w:annotationRef/>
      </w:r>
      <w:proofErr w:type="gramStart"/>
      <w:r>
        <w:t>Должно совпасть в тем, что написано в дневнике и на титульном листе отчета</w:t>
      </w:r>
      <w:proofErr w:type="gramEnd"/>
    </w:p>
  </w:comment>
  <w:comment w:id="12" w:author="User" w:date="2019-08-12T12:33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>Точка в конце заголовка не ставится</w:t>
      </w:r>
    </w:p>
  </w:comment>
  <w:comment w:id="13" w:author="User" w:date="2019-08-12T12:59:00Z" w:initials="U">
    <w:p w:rsidR="0032626F" w:rsidRDefault="0032626F">
      <w:pPr>
        <w:pStyle w:val="af0"/>
      </w:pPr>
      <w:r>
        <w:rPr>
          <w:rStyle w:val="af"/>
        </w:rPr>
        <w:annotationRef/>
      </w:r>
      <w:r>
        <w:t>Если данные взяты из приложения – ссылаемся на него. См. стоит – так как приложение далеко в тексте, не следует сразу за упоминанием.</w:t>
      </w:r>
    </w:p>
  </w:comment>
  <w:comment w:id="14" w:author="User" w:date="2019-08-12T12:34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>Не забываем ссылаться на таблицу в тексте</w:t>
      </w:r>
    </w:p>
  </w:comment>
  <w:comment w:id="15" w:author="User" w:date="2019-08-12T12:46:00Z" w:initials="U">
    <w:p w:rsidR="005674D5" w:rsidRDefault="005674D5" w:rsidP="00766463">
      <w:pPr>
        <w:pStyle w:val="af0"/>
      </w:pPr>
      <w:r>
        <w:rPr>
          <w:rStyle w:val="af"/>
        </w:rPr>
        <w:annotationRef/>
      </w:r>
      <w:r>
        <w:t>После таблицы обязательно должна следовать диаграмма – график. Не забываем ссылаться на рисунок в тексте.</w:t>
      </w:r>
    </w:p>
    <w:p w:rsidR="005674D5" w:rsidRDefault="005674D5" w:rsidP="00766463">
      <w:pPr>
        <w:pStyle w:val="af0"/>
      </w:pPr>
      <w:r>
        <w:t xml:space="preserve">Диаграммы строим сами в </w:t>
      </w:r>
      <w:proofErr w:type="spellStart"/>
      <w:r>
        <w:t>эксел</w:t>
      </w:r>
      <w:proofErr w:type="spellEnd"/>
      <w:r>
        <w:t>!!!</w:t>
      </w:r>
    </w:p>
  </w:comment>
  <w:comment w:id="16" w:author="User" w:date="2019-08-12T12:37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>После графика обязательно должна следовать аналитика.</w:t>
      </w:r>
    </w:p>
  </w:comment>
  <w:comment w:id="17" w:author="User" w:date="2019-08-12T13:00:00Z" w:initials="U">
    <w:p w:rsidR="0032626F" w:rsidRDefault="0032626F" w:rsidP="0032626F">
      <w:pPr>
        <w:pStyle w:val="af0"/>
      </w:pPr>
      <w:r>
        <w:rPr>
          <w:rStyle w:val="af"/>
        </w:rPr>
        <w:annotationRef/>
      </w:r>
      <w:r>
        <w:t xml:space="preserve"> См. стоит – так как рисунок далеко в тексте, не следует сразу за упоминанием.</w:t>
      </w:r>
    </w:p>
  </w:comment>
  <w:comment w:id="18" w:author="User" w:date="2019-08-12T12:41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 xml:space="preserve">В приложения </w:t>
      </w:r>
      <w:proofErr w:type="spellStart"/>
      <w:r>
        <w:t>выносяться</w:t>
      </w:r>
      <w:proofErr w:type="spellEnd"/>
      <w:r>
        <w:t xml:space="preserve"> все первичные документы организации, на основе которых данные заносились в отчет. Приложений может быть несколько (приложение 1, приложение 2 и т.д.</w:t>
      </w:r>
      <w:proofErr w:type="gramStart"/>
      <w:r>
        <w:t xml:space="preserve"> )</w:t>
      </w:r>
      <w:proofErr w:type="gramEnd"/>
    </w:p>
  </w:comment>
  <w:comment w:id="19" w:author="User" w:date="2019-08-12T12:43:00Z" w:initials="U">
    <w:p w:rsidR="005674D5" w:rsidRDefault="005674D5">
      <w:pPr>
        <w:pStyle w:val="af0"/>
      </w:pPr>
      <w:r>
        <w:rPr>
          <w:rStyle w:val="af"/>
        </w:rPr>
        <w:annotationRef/>
      </w:r>
      <w:r>
        <w:t xml:space="preserve">Заголовок приведен для примера. Если в приложении  - ксерокопия, заголовок </w:t>
      </w:r>
      <w:proofErr w:type="spellStart"/>
      <w:r>
        <w:t>можено</w:t>
      </w:r>
      <w:proofErr w:type="spellEnd"/>
      <w:r>
        <w:t xml:space="preserve"> не писать. Точка в конце заголовка поставлена – так как она часть сокращения, а не знак препинания в конце приложения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37" w:rsidRDefault="006B4737" w:rsidP="008429FC">
      <w:pPr>
        <w:spacing w:line="240" w:lineRule="auto"/>
      </w:pPr>
      <w:r>
        <w:separator/>
      </w:r>
    </w:p>
  </w:endnote>
  <w:endnote w:type="continuationSeparator" w:id="0">
    <w:p w:rsidR="006B4737" w:rsidRDefault="006B4737" w:rsidP="0084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37" w:rsidRDefault="006B4737" w:rsidP="008429FC">
      <w:pPr>
        <w:spacing w:line="240" w:lineRule="auto"/>
      </w:pPr>
      <w:r>
        <w:separator/>
      </w:r>
    </w:p>
  </w:footnote>
  <w:footnote w:type="continuationSeparator" w:id="0">
    <w:p w:rsidR="006B4737" w:rsidRDefault="006B4737" w:rsidP="008429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370"/>
      <w:docPartObj>
        <w:docPartGallery w:val="Page Numbers (Top of Page)"/>
        <w:docPartUnique/>
      </w:docPartObj>
    </w:sdtPr>
    <w:sdtContent>
      <w:p w:rsidR="005674D5" w:rsidRDefault="00362C3F">
        <w:pPr>
          <w:pStyle w:val="aa"/>
          <w:jc w:val="center"/>
        </w:pPr>
        <w:fldSimple w:instr=" PAGE   \* MERGEFORMAT ">
          <w:r w:rsidR="00C005E5">
            <w:rPr>
              <w:noProof/>
            </w:rPr>
            <w:t>2</w:t>
          </w:r>
        </w:fldSimple>
      </w:p>
    </w:sdtContent>
  </w:sdt>
  <w:p w:rsidR="005674D5" w:rsidRDefault="00567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007"/>
    <w:multiLevelType w:val="hybridMultilevel"/>
    <w:tmpl w:val="7EA63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256F9"/>
    <w:multiLevelType w:val="multilevel"/>
    <w:tmpl w:val="CAF0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87042"/>
    <w:multiLevelType w:val="hybridMultilevel"/>
    <w:tmpl w:val="4EF2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093"/>
    <w:multiLevelType w:val="multilevel"/>
    <w:tmpl w:val="D53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629E6"/>
    <w:multiLevelType w:val="hybridMultilevel"/>
    <w:tmpl w:val="4364AA7A"/>
    <w:lvl w:ilvl="0" w:tplc="2F5ADC0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0D495137"/>
    <w:multiLevelType w:val="hybridMultilevel"/>
    <w:tmpl w:val="F84E4B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774712"/>
    <w:multiLevelType w:val="multilevel"/>
    <w:tmpl w:val="7A14CA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B07152F"/>
    <w:multiLevelType w:val="multilevel"/>
    <w:tmpl w:val="CA3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684ED4"/>
    <w:multiLevelType w:val="hybridMultilevel"/>
    <w:tmpl w:val="B216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334BE"/>
    <w:multiLevelType w:val="multilevel"/>
    <w:tmpl w:val="108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A13A4"/>
    <w:multiLevelType w:val="hybridMultilevel"/>
    <w:tmpl w:val="44B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D0A9D"/>
    <w:multiLevelType w:val="multilevel"/>
    <w:tmpl w:val="A00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7E602F"/>
    <w:multiLevelType w:val="hybridMultilevel"/>
    <w:tmpl w:val="67D48C00"/>
    <w:lvl w:ilvl="0" w:tplc="849CE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B7855"/>
    <w:multiLevelType w:val="hybridMultilevel"/>
    <w:tmpl w:val="6D2E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1901"/>
    <w:multiLevelType w:val="multilevel"/>
    <w:tmpl w:val="E61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F768B8"/>
    <w:multiLevelType w:val="hybridMultilevel"/>
    <w:tmpl w:val="70C4B384"/>
    <w:lvl w:ilvl="0" w:tplc="D188EB1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0A408F"/>
    <w:multiLevelType w:val="hybridMultilevel"/>
    <w:tmpl w:val="B900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339F"/>
    <w:multiLevelType w:val="hybridMultilevel"/>
    <w:tmpl w:val="40DEFEA6"/>
    <w:lvl w:ilvl="0" w:tplc="647669C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F137EF"/>
    <w:multiLevelType w:val="hybridMultilevel"/>
    <w:tmpl w:val="FB28B0F4"/>
    <w:lvl w:ilvl="0" w:tplc="99422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66613"/>
    <w:multiLevelType w:val="multilevel"/>
    <w:tmpl w:val="7A9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523BA6"/>
    <w:multiLevelType w:val="hybridMultilevel"/>
    <w:tmpl w:val="1DCA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F3B4B"/>
    <w:multiLevelType w:val="hybridMultilevel"/>
    <w:tmpl w:val="CB647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72147C"/>
    <w:multiLevelType w:val="multilevel"/>
    <w:tmpl w:val="1C3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32044C"/>
    <w:multiLevelType w:val="hybridMultilevel"/>
    <w:tmpl w:val="4490BF30"/>
    <w:lvl w:ilvl="0" w:tplc="A9EEA0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6"/>
  </w:num>
  <w:num w:numId="8">
    <w:abstractNumId w:val="7"/>
  </w:num>
  <w:num w:numId="9">
    <w:abstractNumId w:val="22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21"/>
  </w:num>
  <w:num w:numId="17">
    <w:abstractNumId w:val="20"/>
  </w:num>
  <w:num w:numId="18">
    <w:abstractNumId w:val="0"/>
  </w:num>
  <w:num w:numId="19">
    <w:abstractNumId w:val="17"/>
  </w:num>
  <w:num w:numId="20">
    <w:abstractNumId w:val="12"/>
  </w:num>
  <w:num w:numId="21">
    <w:abstractNumId w:val="23"/>
  </w:num>
  <w:num w:numId="22">
    <w:abstractNumId w:val="18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29"/>
    <w:rsid w:val="00004AE5"/>
    <w:rsid w:val="00030820"/>
    <w:rsid w:val="00032539"/>
    <w:rsid w:val="00035A2C"/>
    <w:rsid w:val="000406B9"/>
    <w:rsid w:val="00050729"/>
    <w:rsid w:val="000D67E7"/>
    <w:rsid w:val="001525C4"/>
    <w:rsid w:val="001E75CF"/>
    <w:rsid w:val="002267B4"/>
    <w:rsid w:val="002C1E98"/>
    <w:rsid w:val="0032626F"/>
    <w:rsid w:val="00346E1A"/>
    <w:rsid w:val="00362C3F"/>
    <w:rsid w:val="00390317"/>
    <w:rsid w:val="003F211A"/>
    <w:rsid w:val="00443A95"/>
    <w:rsid w:val="004871A2"/>
    <w:rsid w:val="004C0777"/>
    <w:rsid w:val="004F2BE7"/>
    <w:rsid w:val="00545DF5"/>
    <w:rsid w:val="005674D5"/>
    <w:rsid w:val="00576ED3"/>
    <w:rsid w:val="005B5775"/>
    <w:rsid w:val="005B58AA"/>
    <w:rsid w:val="005C670F"/>
    <w:rsid w:val="005E0DB5"/>
    <w:rsid w:val="005E617E"/>
    <w:rsid w:val="00602DE0"/>
    <w:rsid w:val="0066182D"/>
    <w:rsid w:val="006643C2"/>
    <w:rsid w:val="006976F7"/>
    <w:rsid w:val="006B4737"/>
    <w:rsid w:val="006C4904"/>
    <w:rsid w:val="006E5B94"/>
    <w:rsid w:val="00716E4A"/>
    <w:rsid w:val="00723C29"/>
    <w:rsid w:val="00766463"/>
    <w:rsid w:val="007A58AE"/>
    <w:rsid w:val="007C72B9"/>
    <w:rsid w:val="008031B5"/>
    <w:rsid w:val="008429FC"/>
    <w:rsid w:val="008665B9"/>
    <w:rsid w:val="00871DAF"/>
    <w:rsid w:val="008857EE"/>
    <w:rsid w:val="008A191A"/>
    <w:rsid w:val="008C6CB6"/>
    <w:rsid w:val="009028E9"/>
    <w:rsid w:val="00921FC5"/>
    <w:rsid w:val="00946AA7"/>
    <w:rsid w:val="009D5CC8"/>
    <w:rsid w:val="00A14E45"/>
    <w:rsid w:val="00A56B0F"/>
    <w:rsid w:val="00A66A7C"/>
    <w:rsid w:val="00B65136"/>
    <w:rsid w:val="00B84E67"/>
    <w:rsid w:val="00BC7A3E"/>
    <w:rsid w:val="00BF71FB"/>
    <w:rsid w:val="00C005E5"/>
    <w:rsid w:val="00C04202"/>
    <w:rsid w:val="00C310A2"/>
    <w:rsid w:val="00C92425"/>
    <w:rsid w:val="00D210E6"/>
    <w:rsid w:val="00D74DD0"/>
    <w:rsid w:val="00E27B4E"/>
    <w:rsid w:val="00EB20A0"/>
    <w:rsid w:val="00EF4E0D"/>
    <w:rsid w:val="00F00992"/>
    <w:rsid w:val="00FB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9"/>
  </w:style>
  <w:style w:type="paragraph" w:styleId="1">
    <w:name w:val="heading 1"/>
    <w:basedOn w:val="a"/>
    <w:next w:val="a"/>
    <w:link w:val="10"/>
    <w:uiPriority w:val="9"/>
    <w:qFormat/>
    <w:rsid w:val="00A5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030820"/>
    <w:pPr>
      <w:keepNext/>
      <w:widowControl w:val="0"/>
      <w:spacing w:before="240" w:after="60" w:line="240" w:lineRule="auto"/>
      <w:ind w:firstLine="40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072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50729"/>
  </w:style>
  <w:style w:type="character" w:styleId="a5">
    <w:name w:val="Hyperlink"/>
    <w:basedOn w:val="a0"/>
    <w:uiPriority w:val="99"/>
    <w:unhideWhenUsed/>
    <w:rsid w:val="00716E4A"/>
    <w:rPr>
      <w:color w:val="0000FF" w:themeColor="hyperlink"/>
      <w:u w:val="single"/>
    </w:rPr>
  </w:style>
  <w:style w:type="character" w:customStyle="1" w:styleId="ccardblockmasksum">
    <w:name w:val="ccard__blockmasksum"/>
    <w:basedOn w:val="a0"/>
    <w:rsid w:val="00602DE0"/>
  </w:style>
  <w:style w:type="character" w:customStyle="1" w:styleId="strong-16-border">
    <w:name w:val="strong-16-border"/>
    <w:basedOn w:val="a0"/>
    <w:rsid w:val="00602DE0"/>
  </w:style>
  <w:style w:type="character" w:customStyle="1" w:styleId="oft-show-hidden">
    <w:name w:val="oft-show-hidden"/>
    <w:basedOn w:val="a0"/>
    <w:rsid w:val="00946AA7"/>
  </w:style>
  <w:style w:type="character" w:customStyle="1" w:styleId="org-source-tip">
    <w:name w:val="org-source-tip"/>
    <w:basedOn w:val="a0"/>
    <w:rsid w:val="00C04202"/>
  </w:style>
  <w:style w:type="paragraph" w:styleId="a6">
    <w:name w:val="Normal (Web)"/>
    <w:basedOn w:val="a"/>
    <w:uiPriority w:val="99"/>
    <w:unhideWhenUsed/>
    <w:rsid w:val="00723C2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blockheader">
    <w:name w:val="xblockheader"/>
    <w:basedOn w:val="a"/>
    <w:rsid w:val="00035A2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75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5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7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29F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29FC"/>
  </w:style>
  <w:style w:type="paragraph" w:styleId="ac">
    <w:name w:val="footer"/>
    <w:basedOn w:val="a"/>
    <w:link w:val="ad"/>
    <w:uiPriority w:val="99"/>
    <w:semiHidden/>
    <w:unhideWhenUsed/>
    <w:rsid w:val="008429F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9FC"/>
  </w:style>
  <w:style w:type="paragraph" w:customStyle="1" w:styleId="21">
    <w:name w:val="Абзац списка2"/>
    <w:basedOn w:val="a"/>
    <w:rsid w:val="00B65136"/>
    <w:pPr>
      <w:spacing w:line="360" w:lineRule="auto"/>
      <w:ind w:left="720"/>
      <w:contextualSpacing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030820"/>
    <w:rPr>
      <w:rFonts w:ascii="Cambria" w:eastAsia="Times New Roman" w:hAnsi="Cambria"/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A56B0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e">
    <w:name w:val="Table Grid"/>
    <w:basedOn w:val="a1"/>
    <w:uiPriority w:val="59"/>
    <w:rsid w:val="007664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6646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646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646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4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6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575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846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2606">
              <w:marLeft w:val="389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4701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237443">
              <w:marLeft w:val="389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4105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50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008">
              <w:marLeft w:val="15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40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706">
              <w:marLeft w:val="15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9C9C9"/>
            <w:right w:val="none" w:sz="0" w:space="0" w:color="auto"/>
          </w:divBdr>
          <w:divsChild>
            <w:div w:id="346253822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014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1285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2B5EAC"/>
                <w:right w:val="none" w:sz="0" w:space="0" w:color="auto"/>
              </w:divBdr>
            </w:div>
          </w:divsChild>
        </w:div>
        <w:div w:id="1007094116">
          <w:marLeft w:val="0"/>
          <w:marRight w:val="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725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596">
          <w:marLeft w:val="0"/>
          <w:marRight w:val="0"/>
          <w:marTop w:val="38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e_nalog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08808448"/>
        <c:axId val="108814336"/>
      </c:barChart>
      <c:catAx>
        <c:axId val="108808448"/>
        <c:scaling>
          <c:orientation val="minMax"/>
        </c:scaling>
        <c:axPos val="b"/>
        <c:tickLblPos val="nextTo"/>
        <c:crossAx val="108814336"/>
        <c:crosses val="autoZero"/>
        <c:auto val="1"/>
        <c:lblAlgn val="ctr"/>
        <c:lblOffset val="100"/>
      </c:catAx>
      <c:valAx>
        <c:axId val="108814336"/>
        <c:scaling>
          <c:orientation val="minMax"/>
        </c:scaling>
        <c:axPos val="l"/>
        <c:majorGridlines/>
        <c:numFmt formatCode="General" sourceLinked="1"/>
        <c:tickLblPos val="nextTo"/>
        <c:crossAx val="10880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6D63-3A48-449C-ADD2-0A9B28AE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2022-03-21T20:38:00Z</dcterms:created>
  <dcterms:modified xsi:type="dcterms:W3CDTF">2022-03-21T20:38:00Z</dcterms:modified>
</cp:coreProperties>
</file>